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B4" w:rsidRDefault="00412AB4">
      <w:pPr>
        <w:spacing w:after="280"/>
        <w:ind w:left="3" w:hanging="5"/>
        <w:jc w:val="center"/>
        <w:rPr>
          <w:rFonts w:ascii="Book Antiqua" w:eastAsia="Book Antiqua" w:hAnsi="Book Antiqua" w:cs="Book Antiqua"/>
          <w:sz w:val="52"/>
          <w:szCs w:val="52"/>
        </w:rPr>
      </w:pPr>
    </w:p>
    <w:p w:rsidR="00412AB4" w:rsidRDefault="00DE2DED">
      <w:pPr>
        <w:widowControl w:val="0"/>
        <w:ind w:left="3" w:right="-720" w:hanging="5"/>
        <w:jc w:val="center"/>
        <w:rPr>
          <w:rFonts w:ascii="Book Antiqua" w:eastAsia="Book Antiqua" w:hAnsi="Book Antiqua" w:cs="Book Antiqua"/>
          <w:sz w:val="52"/>
          <w:szCs w:val="52"/>
        </w:rPr>
      </w:pPr>
      <w:r>
        <w:rPr>
          <w:rFonts w:ascii="Book Antiqua" w:eastAsia="Book Antiqua" w:hAnsi="Book Antiqua" w:cs="Book Antiqua"/>
          <w:b/>
          <w:sz w:val="52"/>
          <w:szCs w:val="52"/>
        </w:rPr>
        <w:t>CRE SCHEMES OF WORK</w:t>
      </w:r>
    </w:p>
    <w:p w:rsidR="00412AB4" w:rsidRDefault="00DE2DED">
      <w:pPr>
        <w:widowControl w:val="0"/>
        <w:ind w:left="3" w:right="-720" w:hanging="5"/>
        <w:jc w:val="center"/>
        <w:rPr>
          <w:rFonts w:ascii="Book Antiqua" w:eastAsia="Book Antiqua" w:hAnsi="Book Antiqua" w:cs="Book Antiqua"/>
          <w:sz w:val="52"/>
          <w:szCs w:val="52"/>
        </w:rPr>
      </w:pPr>
      <w:r>
        <w:rPr>
          <w:rFonts w:ascii="Book Antiqua" w:eastAsia="Book Antiqua" w:hAnsi="Book Antiqua" w:cs="Book Antiqua"/>
          <w:b/>
          <w:sz w:val="52"/>
          <w:szCs w:val="52"/>
        </w:rPr>
        <w:t>STANDARD 8, 202</w:t>
      </w:r>
      <w:r w:rsidR="00D04377">
        <w:rPr>
          <w:rFonts w:ascii="Book Antiqua" w:eastAsia="Book Antiqua" w:hAnsi="Book Antiqua" w:cs="Book Antiqua"/>
          <w:b/>
          <w:sz w:val="52"/>
          <w:szCs w:val="52"/>
        </w:rPr>
        <w:t>3</w:t>
      </w:r>
      <w:bookmarkStart w:id="0" w:name="_GoBack"/>
      <w:bookmarkEnd w:id="0"/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tabs>
          <w:tab w:val="center" w:pos="4680"/>
          <w:tab w:val="right" w:pos="9360"/>
        </w:tabs>
        <w:ind w:left="1" w:right="360" w:hanging="3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widowControl w:val="0"/>
        <w:ind w:left="1" w:right="-720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DE2DED">
      <w:pPr>
        <w:widowControl w:val="0"/>
        <w:ind w:left="3" w:right="-720" w:hanging="5"/>
        <w:jc w:val="center"/>
        <w:rPr>
          <w:rFonts w:ascii="Book Antiqua" w:eastAsia="Book Antiqua" w:hAnsi="Book Antiqua" w:cs="Book Antiqua"/>
          <w:sz w:val="52"/>
          <w:szCs w:val="52"/>
        </w:rPr>
      </w:pPr>
      <w:r>
        <w:rPr>
          <w:rFonts w:ascii="Book Antiqua" w:eastAsia="Book Antiqua" w:hAnsi="Book Antiqua" w:cs="Book Antiqua"/>
          <w:b/>
          <w:sz w:val="52"/>
          <w:szCs w:val="52"/>
        </w:rPr>
        <w:lastRenderedPageBreak/>
        <w:t>CRE SCHEME OF WORK STANDARD 8, 2020</w:t>
      </w:r>
    </w:p>
    <w:p w:rsidR="00412AB4" w:rsidRDefault="00DE2DED">
      <w:pPr>
        <w:ind w:left="1" w:hanging="3"/>
        <w:jc w:val="center"/>
        <w:rPr>
          <w:rFonts w:ascii="Book Antiqua" w:eastAsia="Book Antiqua" w:hAnsi="Book Antiqua" w:cs="Book Antiqua"/>
          <w:sz w:val="32"/>
          <w:szCs w:val="32"/>
          <w:u w:val="single"/>
        </w:rPr>
      </w:pPr>
      <w:r>
        <w:rPr>
          <w:rFonts w:ascii="Book Antiqua" w:eastAsia="Book Antiqua" w:hAnsi="Book Antiqua" w:cs="Book Antiqua"/>
          <w:sz w:val="32"/>
          <w:szCs w:val="32"/>
          <w:u w:val="single"/>
        </w:rPr>
        <w:t>TERM 1</w:t>
      </w:r>
    </w:p>
    <w:tbl>
      <w:tblPr>
        <w:tblStyle w:val="a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449"/>
        <w:gridCol w:w="1863"/>
        <w:gridCol w:w="2520"/>
        <w:gridCol w:w="19"/>
        <w:gridCol w:w="3020"/>
        <w:gridCol w:w="21"/>
        <w:gridCol w:w="1980"/>
        <w:gridCol w:w="16"/>
        <w:gridCol w:w="2324"/>
        <w:gridCol w:w="2070"/>
        <w:gridCol w:w="1577"/>
      </w:tblGrid>
      <w:tr w:rsidR="00412AB4">
        <w:tc>
          <w:tcPr>
            <w:tcW w:w="1116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WEEK</w:t>
            </w:r>
          </w:p>
        </w:tc>
        <w:tc>
          <w:tcPr>
            <w:tcW w:w="1449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LESSON</w:t>
            </w:r>
          </w:p>
        </w:tc>
        <w:tc>
          <w:tcPr>
            <w:tcW w:w="1863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TOPIC</w:t>
            </w:r>
          </w:p>
        </w:tc>
        <w:tc>
          <w:tcPr>
            <w:tcW w:w="2520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SUB TOPIC</w:t>
            </w:r>
          </w:p>
        </w:tc>
        <w:tc>
          <w:tcPr>
            <w:tcW w:w="3039" w:type="dxa"/>
            <w:gridSpan w:val="2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OBJECTIVES</w:t>
            </w:r>
          </w:p>
        </w:tc>
        <w:tc>
          <w:tcPr>
            <w:tcW w:w="2017" w:type="dxa"/>
            <w:gridSpan w:val="3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T/L ACTIVITIES</w:t>
            </w:r>
          </w:p>
        </w:tc>
        <w:tc>
          <w:tcPr>
            <w:tcW w:w="2324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T/L AIDS</w:t>
            </w:r>
          </w:p>
        </w:tc>
        <w:tc>
          <w:tcPr>
            <w:tcW w:w="2070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REFERENCE</w:t>
            </w:r>
          </w:p>
        </w:tc>
        <w:tc>
          <w:tcPr>
            <w:tcW w:w="1577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REMARKS</w:t>
            </w:r>
          </w:p>
        </w:tc>
      </w:tr>
      <w:tr w:rsidR="00412AB4">
        <w:tc>
          <w:tcPr>
            <w:tcW w:w="1116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</w:t>
            </w:r>
          </w:p>
        </w:tc>
        <w:tc>
          <w:tcPr>
            <w:tcW w:w="16859" w:type="dxa"/>
            <w:gridSpan w:val="11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Opening and Revisions</w:t>
            </w: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2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God’s help and self help</w:t>
            </w:r>
          </w:p>
        </w:tc>
        <w:tc>
          <w:tcPr>
            <w:tcW w:w="252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The body is the temple of God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Various drugs and how they are abused.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Effects of drugs on human body.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how the body is the temple of God.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Name several drugs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how the drugs are misused.</w:t>
            </w:r>
          </w:p>
        </w:tc>
        <w:tc>
          <w:tcPr>
            <w:tcW w:w="2017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Naming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Explanation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Singing</w:t>
            </w:r>
          </w:p>
        </w:tc>
        <w:tc>
          <w:tcPr>
            <w:tcW w:w="2324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 poster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Listing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 Paul’s teaching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PrimaryCRE book 8 pg 1 – 3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Living in Christ pg 1 - 5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rPr>
          <w:trHeight w:val="3113"/>
        </w:trPr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1 – 3 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God’s help and self help</w:t>
            </w:r>
          </w:p>
        </w:tc>
        <w:tc>
          <w:tcPr>
            <w:tcW w:w="252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Sexual misuse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Effects of sexual misuse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Misuse of natural resources.</w:t>
            </w:r>
          </w:p>
        </w:tc>
        <w:tc>
          <w:tcPr>
            <w:tcW w:w="30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types of sexual misuse and their effects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effects of misuse of the environment by human kind.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Appreciate the environment</w:t>
            </w:r>
          </w:p>
        </w:tc>
        <w:tc>
          <w:tcPr>
            <w:tcW w:w="2017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Discussions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Explanation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Singing</w:t>
            </w:r>
          </w:p>
        </w:tc>
        <w:tc>
          <w:tcPr>
            <w:tcW w:w="2324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Pictures of professor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Wangari Mathai in pupil’s book pg 19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10 – 18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Living in Christ pg 2 - 3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4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5410" w:type="dxa"/>
            <w:gridSpan w:val="10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 xml:space="preserve"> Revision and end of month exams</w:t>
            </w: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5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1 - 3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God’s help and self help</w:t>
            </w:r>
          </w:p>
        </w:tc>
        <w:tc>
          <w:tcPr>
            <w:tcW w:w="252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View of ATS on misuse of God’s creation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Christian teaching on misuse of God’s</w:t>
            </w:r>
          </w:p>
        </w:tc>
        <w:tc>
          <w:tcPr>
            <w:tcW w:w="30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the traditional African view of misuse of God’s creation</w:t>
            </w:r>
          </w:p>
        </w:tc>
        <w:tc>
          <w:tcPr>
            <w:tcW w:w="2017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Singing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</w:tc>
        <w:tc>
          <w:tcPr>
            <w:tcW w:w="2324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 poster showing measures to control misuse of God’s creation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pg 20 – 25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pg 4 - 5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449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52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Cration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How to respond to the misuse of God’s cration.</w:t>
            </w:r>
          </w:p>
        </w:tc>
        <w:tc>
          <w:tcPr>
            <w:tcW w:w="30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Christian teaching on the use and misuse of God’s creation.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the environment</w:t>
            </w:r>
          </w:p>
        </w:tc>
        <w:tc>
          <w:tcPr>
            <w:tcW w:w="2017" w:type="dxa"/>
            <w:gridSpan w:val="3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324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6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Christianity and traditional African heritage</w:t>
            </w:r>
          </w:p>
        </w:tc>
        <w:tc>
          <w:tcPr>
            <w:tcW w:w="252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African stories of creation.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Relationship between unborn, living, 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living dead and the ancestors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Differences between continuity of life in African tradition and Christianity.</w:t>
            </w:r>
          </w:p>
        </w:tc>
        <w:tc>
          <w:tcPr>
            <w:tcW w:w="30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Narrate stories of creation in traditional African communities.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State how unbor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n, living, living dead and ancestors are related.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Differentiate between ATS understanding of continuity of life and Christianity.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Desire to protect life.</w:t>
            </w:r>
          </w:p>
        </w:tc>
        <w:tc>
          <w:tcPr>
            <w:tcW w:w="2017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Narrating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Singing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Questions and answer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Memorizing</w:t>
            </w:r>
          </w:p>
        </w:tc>
        <w:tc>
          <w:tcPr>
            <w:tcW w:w="2324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A poster listing the creation ord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er in biblical story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32 – 38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pg 7 – 10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7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1 - 3</w:t>
            </w:r>
          </w:p>
        </w:tc>
        <w:tc>
          <w:tcPr>
            <w:tcW w:w="15410" w:type="dxa"/>
            <w:gridSpan w:val="10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Revision and mid term exam and brak</w:t>
            </w: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8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Christianity and traditional African heritage</w:t>
            </w:r>
          </w:p>
        </w:tc>
        <w:tc>
          <w:tcPr>
            <w:tcW w:w="252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Respect for the life of the unborn and the born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Concepts of God in the ATS and Christianity.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Response to God and in ATS</w:t>
            </w:r>
          </w:p>
        </w:tc>
        <w:tc>
          <w:tcPr>
            <w:tcW w:w="30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why we should be able to respect life of both and unborn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Mention concepts of God in African </w:t>
            </w:r>
          </w:p>
        </w:tc>
        <w:tc>
          <w:tcPr>
            <w:tcW w:w="2017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Mentioning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Memor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izing</w:t>
            </w:r>
          </w:p>
        </w:tc>
        <w:tc>
          <w:tcPr>
            <w:tcW w:w="2324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 poster of attributes of God in African religion and Christianity.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38 – 46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pg 10 – 11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449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539" w:type="dxa"/>
            <w:gridSpan w:val="2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3041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religion and Christianity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State some ways in which some African African 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people responded to the creator.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various concepts of God</w:t>
            </w:r>
          </w:p>
        </w:tc>
        <w:tc>
          <w:tcPr>
            <w:tcW w:w="198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340" w:type="dxa"/>
            <w:gridSpan w:val="2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9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Christianity and traditional African heritage</w:t>
            </w:r>
          </w:p>
        </w:tc>
        <w:tc>
          <w:tcPr>
            <w:tcW w:w="25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Ways of reconciling with God in ATS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Similiarities between Christianity and ATS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Differences between Christianity and traditional beliefs and customs</w:t>
            </w:r>
          </w:p>
        </w:tc>
        <w:tc>
          <w:tcPr>
            <w:tcW w:w="3041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how reconciliation with God was done in ATS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the similarities and differences between Christianity and traditional African customs and believe</w:t>
            </w:r>
          </w:p>
        </w:tc>
        <w:tc>
          <w:tcPr>
            <w:tcW w:w="198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Explanation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Describing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Appreciating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</w:tc>
        <w:tc>
          <w:tcPr>
            <w:tcW w:w="2340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Aposter of the Lord’s prayer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pupils book 8 pg 48 – 50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bk 8 pg 11 - 14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449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539" w:type="dxa"/>
            <w:gridSpan w:val="2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3041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spiritual life of African people.</w:t>
            </w:r>
          </w:p>
        </w:tc>
        <w:tc>
          <w:tcPr>
            <w:tcW w:w="198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340" w:type="dxa"/>
            <w:gridSpan w:val="2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10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1 - 3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JESUS CHRIST VICTORY OVER PAIN AND 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SUFFERING</w:t>
            </w:r>
          </w:p>
        </w:tc>
        <w:tc>
          <w:tcPr>
            <w:tcW w:w="25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Causes of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Pain and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pain in: mental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Physical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emotional </w:t>
            </w:r>
          </w:p>
        </w:tc>
        <w:tc>
          <w:tcPr>
            <w:tcW w:w="3041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List causes of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Mention types of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Explain various types of mental, physical and emotion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Be ready to suffer for Jesus Christ</w:t>
            </w:r>
          </w:p>
        </w:tc>
        <w:tc>
          <w:tcPr>
            <w:tcW w:w="198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Listing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Explanation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Singing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Story telling</w:t>
            </w:r>
          </w:p>
        </w:tc>
        <w:tc>
          <w:tcPr>
            <w:tcW w:w="2340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A poster listing causes of suffering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pg 60 – 62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pg 17 - 20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11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CHRIST VICTORY OVER PAIN AND SUFFERING</w:t>
            </w:r>
          </w:p>
        </w:tc>
        <w:tc>
          <w:tcPr>
            <w:tcW w:w="25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Christ triumphs over pain and suffering.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Purpose of suffering</w:t>
            </w:r>
          </w:p>
        </w:tc>
        <w:tc>
          <w:tcPr>
            <w:tcW w:w="3041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how Christians can thump over pain through the help of the holly spirit List some purpose of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Pray for Christians undergoing suffering</w:t>
            </w:r>
          </w:p>
        </w:tc>
        <w:tc>
          <w:tcPr>
            <w:tcW w:w="198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Describing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Listing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Praying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Singing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Menti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oning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340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 picture of Jesus Christ on the cross in pupils book pg 71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New primary CRE pg 70 – 73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pg 21 -22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12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CHRIST VICTORY OVER PAIN AND SUFFERING</w:t>
            </w:r>
          </w:p>
        </w:tc>
        <w:tc>
          <w:tcPr>
            <w:tcW w:w="2539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Christian suffering today</w:t>
            </w:r>
          </w:p>
        </w:tc>
        <w:tc>
          <w:tcPr>
            <w:tcW w:w="3041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Mention kinds of suffering that Christians undergo today.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Strive to prevent suffering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Appreciate that by sharing in the suffering of Christ</w:t>
            </w:r>
          </w:p>
        </w:tc>
        <w:tc>
          <w:tcPr>
            <w:tcW w:w="198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Appreciate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 and answer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Reciting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Memorizing</w:t>
            </w:r>
          </w:p>
        </w:tc>
        <w:tc>
          <w:tcPr>
            <w:tcW w:w="2340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Song ‘I am a soldier in the army`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Picture pg 76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y CRE book 8 pg 75 – 78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pg 22 - 23</w:t>
            </w:r>
          </w:p>
        </w:tc>
        <w:tc>
          <w:tcPr>
            <w:tcW w:w="1577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13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5410" w:type="dxa"/>
            <w:gridSpan w:val="10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Revision  and  closing  term</w:t>
            </w:r>
          </w:p>
        </w:tc>
      </w:tr>
      <w:tr w:rsidR="00412AB4">
        <w:trPr>
          <w:trHeight w:val="242"/>
        </w:trPr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14</w:t>
            </w:r>
          </w:p>
        </w:tc>
        <w:tc>
          <w:tcPr>
            <w:tcW w:w="144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5410" w:type="dxa"/>
            <w:gridSpan w:val="10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End Term 1 Exams and Closing</w:t>
            </w:r>
          </w:p>
        </w:tc>
      </w:tr>
    </w:tbl>
    <w:p w:rsidR="00412AB4" w:rsidRDefault="00412AB4">
      <w:pPr>
        <w:ind w:left="1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DE2DED">
      <w:pPr>
        <w:ind w:left="0" w:hanging="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br w:type="page"/>
      </w:r>
    </w:p>
    <w:p w:rsidR="00412AB4" w:rsidRDefault="00DE2DED">
      <w:pPr>
        <w:ind w:left="2" w:hanging="4"/>
        <w:jc w:val="center"/>
        <w:rPr>
          <w:rFonts w:ascii="Book Antiqua" w:eastAsia="Book Antiqua" w:hAnsi="Book Antiqua" w:cs="Book Antiqua"/>
          <w:sz w:val="38"/>
          <w:szCs w:val="38"/>
          <w:u w:val="single"/>
        </w:rPr>
      </w:pPr>
      <w:r>
        <w:rPr>
          <w:rFonts w:ascii="Book Antiqua" w:eastAsia="Book Antiqua" w:hAnsi="Book Antiqua" w:cs="Book Antiqua"/>
          <w:b/>
          <w:sz w:val="38"/>
          <w:szCs w:val="38"/>
          <w:u w:val="single"/>
        </w:rPr>
        <w:lastRenderedPageBreak/>
        <w:t xml:space="preserve">TERM 2 </w:t>
      </w:r>
    </w:p>
    <w:tbl>
      <w:tblPr>
        <w:tblStyle w:val="a0"/>
        <w:tblW w:w="1954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83"/>
        <w:gridCol w:w="1937"/>
        <w:gridCol w:w="2445"/>
        <w:gridCol w:w="3042"/>
        <w:gridCol w:w="2343"/>
        <w:gridCol w:w="1998"/>
        <w:gridCol w:w="2070"/>
        <w:gridCol w:w="1530"/>
        <w:gridCol w:w="1530"/>
      </w:tblGrid>
      <w:tr w:rsidR="00412AB4">
        <w:trPr>
          <w:trHeight w:val="809"/>
        </w:trPr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WEEK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LESSON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TOPIC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SUB TOPIC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OBJECTIVES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T/L ACTIVITIES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REFERE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NCE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T/L AIDS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ASSIGNMENT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REMARKS</w:t>
            </w: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6895" w:type="dxa"/>
            <w:gridSpan w:val="8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Opening and Revisions</w:t>
            </w: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2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Relationship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family and marriage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different types of family.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factors considered when choosing a marriage partner.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factors to consider when getting married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Mention advantages of Christian marriage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Role play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Dramatization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pupils book 8 pg 143 – 163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pg 42 – 43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good news bible pictures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Observation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3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Relationship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family and marriage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the essential needs of a family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what undermines a good marriage relationship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State qualities of a good parent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List qualities of a good child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 xml:space="preserve">Discuss essential needs of a family, what undermines a good marriage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State the qualities of a 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good parent and a good child. Reading the bible.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Primary CRE pupils book 8 pg 159 – 161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pg 47 – 48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Pictures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Charts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Port folio questions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4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Relationship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family and marriage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traditional African view of love and marriage.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Christian teaching on love and marriage.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his or her family structure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Desire to form good relationships in the family.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traditional African view of love and marriage.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ussing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Dramatization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 reading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pupils book 8 pg 161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pg 48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 resource person pictures.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5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Relationship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family and marriage.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his or her parents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Portray good behavior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the Christian teaching on marriage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Role play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 reading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161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page 48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Bible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Chart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6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Discipleship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Responding to Christ call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meaning of discipleship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Describe the teachings of Jesus 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Christ on discipleship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how loving one another demonstrates discipleship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State the importance 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Defining discipleship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Discuss the importance of loving others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Explanation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Role play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 the bible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Primary CRE pupils book 8 pg 166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Quick reading CRE book 8 pg 50 - 53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Bibles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Posters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Charts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48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937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445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of loving others.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place of wealth in Christian discipleship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ways in which wealth is misused in Christian discipleship</w:t>
            </w:r>
          </w:p>
        </w:tc>
        <w:tc>
          <w:tcPr>
            <w:tcW w:w="234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998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7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6895" w:type="dxa"/>
            <w:gridSpan w:val="8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Mid term exams and break</w:t>
            </w: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8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Discipleship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Responding to Christ’s call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Distinguish between the work of an evangelist and a witness.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Desire to be disciples of Jesus Christ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Serve others willingly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Deny him or herself for the sake of Jesus Christ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Love other people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the work of evangelists and witnesses in the church today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Role play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Asking and answering questions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pg 179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pg 53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Resource person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Porto fillio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9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Christmas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Leisure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meaning of leisure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different kinds of leisure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List leisure activities in ATS and modern society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the importance of leisure in his or her growth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importance of leisure in a family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Definition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Dramatization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the bible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184 – 194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pupils book pg 55 – 57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10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1 – 3 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Christmas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Leisure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Describe the use of leisure in cultural development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Name activities Christians can do during leisure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Give examples of how leisure is misused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Write down the destructive elements in some leisure activities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State the difference 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Read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Citing examples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Demonstration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Primary CRE book 8 pg 196 - 197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Quick reading CRE book 8 pupils book pg 58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Chart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48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937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445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Between leisure and unemployment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 on how to make proper use of leisure</w:t>
            </w:r>
          </w:p>
        </w:tc>
        <w:tc>
          <w:tcPr>
            <w:tcW w:w="234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998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11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church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Living the Christian  faith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By the end of the lesson 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meaning of prayer.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Explain how prayers can be 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made in private and in public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different responses given by God in our prayer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Defining prayer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Explanation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Reciting the lord’s prayer</w:t>
            </w: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Quick reading CRE pupils book 8 PG 25 – 26.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page 83 – 85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Charts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Pictures of people praying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Port folio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12</w:t>
            </w:r>
          </w:p>
        </w:tc>
        <w:tc>
          <w:tcPr>
            <w:tcW w:w="148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93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church</w:t>
            </w:r>
          </w:p>
        </w:tc>
        <w:tc>
          <w:tcPr>
            <w:tcW w:w="2445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Living the Christian faith</w:t>
            </w:r>
          </w:p>
        </w:tc>
        <w:tc>
          <w:tcPr>
            <w:tcW w:w="30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:Explain the differences between prayer and magic giving life examples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the importance of self denial in relation to serving others giving an example of the story of Jesus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an examples of having a living faith giving an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example of life experience</w:t>
            </w:r>
          </w:p>
        </w:tc>
        <w:tc>
          <w:tcPr>
            <w:tcW w:w="234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Stating examples of self denial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Reciting memory verse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998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pg 92 – 95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book 8 pg 27 – 29</w:t>
            </w:r>
          </w:p>
        </w:tc>
        <w:tc>
          <w:tcPr>
            <w:tcW w:w="20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Texts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charts</w:t>
            </w:r>
          </w:p>
        </w:tc>
        <w:tc>
          <w:tcPr>
            <w:tcW w:w="1530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questions</w:t>
            </w:r>
          </w:p>
        </w:tc>
        <w:tc>
          <w:tcPr>
            <w:tcW w:w="1530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rPr>
          <w:trHeight w:val="386"/>
        </w:trPr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13</w:t>
            </w:r>
          </w:p>
        </w:tc>
        <w:tc>
          <w:tcPr>
            <w:tcW w:w="148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6895" w:type="dxa"/>
            <w:gridSpan w:val="8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Revisions and Preparations for End Term Exams</w:t>
            </w:r>
          </w:p>
        </w:tc>
      </w:tr>
      <w:tr w:rsidR="00412AB4">
        <w:tc>
          <w:tcPr>
            <w:tcW w:w="1170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14</w:t>
            </w:r>
          </w:p>
        </w:tc>
        <w:tc>
          <w:tcPr>
            <w:tcW w:w="1483" w:type="dxa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6895" w:type="dxa"/>
            <w:gridSpan w:val="8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End Term 11 Exam and Closing</w:t>
            </w:r>
          </w:p>
        </w:tc>
      </w:tr>
    </w:tbl>
    <w:p w:rsidR="00412AB4" w:rsidRDefault="00412AB4">
      <w:pPr>
        <w:ind w:left="1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412AB4">
      <w:pPr>
        <w:ind w:left="1" w:hanging="3"/>
        <w:rPr>
          <w:rFonts w:ascii="Book Antiqua" w:eastAsia="Book Antiqua" w:hAnsi="Book Antiqua" w:cs="Book Antiqua"/>
          <w:sz w:val="32"/>
          <w:szCs w:val="32"/>
        </w:rPr>
      </w:pPr>
    </w:p>
    <w:p w:rsidR="00412AB4" w:rsidRDefault="00DE2DED">
      <w:pPr>
        <w:ind w:left="0" w:hanging="2"/>
        <w:jc w:val="center"/>
        <w:rPr>
          <w:rFonts w:ascii="Book Antiqua" w:eastAsia="Book Antiqua" w:hAnsi="Book Antiqua" w:cs="Book Antiqua"/>
          <w:sz w:val="32"/>
          <w:szCs w:val="32"/>
          <w:u w:val="single"/>
        </w:rPr>
      </w:pPr>
      <w:r>
        <w:br w:type="page"/>
      </w:r>
      <w:r>
        <w:rPr>
          <w:rFonts w:ascii="Book Antiqua" w:eastAsia="Book Antiqua" w:hAnsi="Book Antiqua" w:cs="Book Antiqua"/>
          <w:sz w:val="32"/>
          <w:szCs w:val="32"/>
          <w:u w:val="single"/>
        </w:rPr>
        <w:lastRenderedPageBreak/>
        <w:t>TERM 3</w:t>
      </w:r>
    </w:p>
    <w:tbl>
      <w:tblPr>
        <w:tblStyle w:val="a1"/>
        <w:tblW w:w="1945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447"/>
        <w:gridCol w:w="1861"/>
        <w:gridCol w:w="2511"/>
        <w:gridCol w:w="6"/>
        <w:gridCol w:w="3039"/>
        <w:gridCol w:w="9"/>
        <w:gridCol w:w="2013"/>
        <w:gridCol w:w="62"/>
        <w:gridCol w:w="2242"/>
        <w:gridCol w:w="16"/>
        <w:gridCol w:w="2058"/>
        <w:gridCol w:w="8"/>
        <w:gridCol w:w="1518"/>
        <w:gridCol w:w="17"/>
        <w:gridCol w:w="1535"/>
      </w:tblGrid>
      <w:tr w:rsidR="00412AB4">
        <w:tc>
          <w:tcPr>
            <w:tcW w:w="1116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WEEK</w:t>
            </w:r>
          </w:p>
        </w:tc>
        <w:tc>
          <w:tcPr>
            <w:tcW w:w="1447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LESSON</w:t>
            </w:r>
          </w:p>
        </w:tc>
        <w:tc>
          <w:tcPr>
            <w:tcW w:w="1861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TOPIC</w:t>
            </w:r>
          </w:p>
        </w:tc>
        <w:tc>
          <w:tcPr>
            <w:tcW w:w="2517" w:type="dxa"/>
            <w:gridSpan w:val="2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SUB TOPIC</w:t>
            </w:r>
          </w:p>
        </w:tc>
        <w:tc>
          <w:tcPr>
            <w:tcW w:w="3048" w:type="dxa"/>
            <w:gridSpan w:val="2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OBJECTIVES</w:t>
            </w:r>
          </w:p>
        </w:tc>
        <w:tc>
          <w:tcPr>
            <w:tcW w:w="2013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T/L ACTIVITIES</w:t>
            </w:r>
          </w:p>
        </w:tc>
        <w:tc>
          <w:tcPr>
            <w:tcW w:w="2320" w:type="dxa"/>
            <w:gridSpan w:val="3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REFERENCE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066" w:type="dxa"/>
            <w:gridSpan w:val="2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T/L AIDS</w:t>
            </w:r>
          </w:p>
        </w:tc>
        <w:tc>
          <w:tcPr>
            <w:tcW w:w="1535" w:type="dxa"/>
            <w:gridSpan w:val="2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ASSIGNMENT</w:t>
            </w:r>
          </w:p>
        </w:tc>
        <w:tc>
          <w:tcPr>
            <w:tcW w:w="1535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REMARKS</w:t>
            </w:r>
          </w:p>
        </w:tc>
      </w:tr>
      <w:tr w:rsidR="00412AB4">
        <w:tc>
          <w:tcPr>
            <w:tcW w:w="1116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</w:t>
            </w:r>
          </w:p>
        </w:tc>
        <w:tc>
          <w:tcPr>
            <w:tcW w:w="1447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1 -3 </w:t>
            </w:r>
          </w:p>
        </w:tc>
        <w:tc>
          <w:tcPr>
            <w:tcW w:w="16895" w:type="dxa"/>
            <w:gridSpan w:val="14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Opening and Revisions</w:t>
            </w: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2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church</w:t>
            </w:r>
          </w:p>
        </w:tc>
        <w:tc>
          <w:tcPr>
            <w:tcW w:w="2517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Living the Christian faith</w:t>
            </w:r>
          </w:p>
        </w:tc>
        <w:tc>
          <w:tcPr>
            <w:tcW w:w="3048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the relationship between prayer and fasting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that God answers prayers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Appreciate fasting as a means of bringing one near to God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Desire to serve God and fellow human beings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Live the C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hristian faith.</w:t>
            </w:r>
          </w:p>
        </w:tc>
        <w:tc>
          <w:tcPr>
            <w:tcW w:w="201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Asking and answering questions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Recite the memory verse</w:t>
            </w:r>
          </w:p>
        </w:tc>
        <w:tc>
          <w:tcPr>
            <w:tcW w:w="2320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97 – 99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CRE pupils book 8 pg 28 – 30</w:t>
            </w:r>
          </w:p>
        </w:tc>
        <w:tc>
          <w:tcPr>
            <w:tcW w:w="2066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Chart</w:t>
            </w:r>
          </w:p>
        </w:tc>
        <w:tc>
          <w:tcPr>
            <w:tcW w:w="1535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questions</w:t>
            </w:r>
          </w:p>
        </w:tc>
        <w:tc>
          <w:tcPr>
            <w:tcW w:w="1535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3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reaching of Jesus</w:t>
            </w:r>
          </w:p>
        </w:tc>
        <w:tc>
          <w:tcPr>
            <w:tcW w:w="2517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Social problems and Christian values</w:t>
            </w:r>
          </w:p>
        </w:tc>
        <w:tc>
          <w:tcPr>
            <w:tcW w:w="3048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State ways in which one can practice justice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importance of fairness in his or her daily life.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Give reasons why Christians should be holly giving a life ex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perience through a story</w:t>
            </w:r>
          </w:p>
        </w:tc>
        <w:tc>
          <w:tcPr>
            <w:tcW w:w="201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Stating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Reading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Taking notes</w:t>
            </w:r>
          </w:p>
        </w:tc>
        <w:tc>
          <w:tcPr>
            <w:tcW w:w="2320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Primary CRE book 8 page 103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Quick reading CRE pupils book 8 pg 32 – 33</w:t>
            </w:r>
          </w:p>
        </w:tc>
        <w:tc>
          <w:tcPr>
            <w:tcW w:w="2066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Pictures</w:t>
            </w:r>
          </w:p>
        </w:tc>
        <w:tc>
          <w:tcPr>
            <w:tcW w:w="1535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pictures</w:t>
            </w:r>
          </w:p>
        </w:tc>
        <w:tc>
          <w:tcPr>
            <w:tcW w:w="1535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4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teaching of Jesus</w:t>
            </w:r>
          </w:p>
        </w:tc>
        <w:tc>
          <w:tcPr>
            <w:tcW w:w="2517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Social problems and Christian values</w:t>
            </w:r>
          </w:p>
        </w:tc>
        <w:tc>
          <w:tcPr>
            <w:tcW w:w="3048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effects of corruption in the society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how nepotism destroys good relations</w:t>
            </w:r>
          </w:p>
        </w:tc>
        <w:tc>
          <w:tcPr>
            <w:tcW w:w="201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Discussing effects of corruption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Defining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the bible</w:t>
            </w:r>
          </w:p>
        </w:tc>
        <w:tc>
          <w:tcPr>
            <w:tcW w:w="2320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pg 109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>eading book 8 pg 33 – 34</w:t>
            </w:r>
          </w:p>
        </w:tc>
        <w:tc>
          <w:tcPr>
            <w:tcW w:w="2066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Resource 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Person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Nature walk</w:t>
            </w:r>
          </w:p>
        </w:tc>
        <w:tc>
          <w:tcPr>
            <w:tcW w:w="1535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</w:tc>
        <w:tc>
          <w:tcPr>
            <w:tcW w:w="1535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5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teaching of Jesus</w:t>
            </w:r>
          </w:p>
        </w:tc>
        <w:tc>
          <w:tcPr>
            <w:tcW w:w="2517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Social problems and Christian values</w:t>
            </w:r>
          </w:p>
        </w:tc>
        <w:tc>
          <w:tcPr>
            <w:tcW w:w="3048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Apply Christian values in his or her life.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Avoid corruption, injustice and nepotism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Desire to apply Christian principles in his or her life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Use Christian values when dealing with social problems</w:t>
            </w:r>
          </w:p>
        </w:tc>
        <w:tc>
          <w:tcPr>
            <w:tcW w:w="2013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Taking notes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Desire to apply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Christian principles in one’s life</w:t>
            </w:r>
          </w:p>
        </w:tc>
        <w:tc>
          <w:tcPr>
            <w:tcW w:w="2320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Primary CRE pupils book 8 pg 110 – 121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pg 34 – 36</w:t>
            </w:r>
          </w:p>
        </w:tc>
        <w:tc>
          <w:tcPr>
            <w:tcW w:w="2066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 pictures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5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Written questions</w:t>
            </w:r>
          </w:p>
        </w:tc>
        <w:tc>
          <w:tcPr>
            <w:tcW w:w="1535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6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Pentecost</w:t>
            </w:r>
          </w:p>
        </w:tc>
        <w:tc>
          <w:tcPr>
            <w:tcW w:w="2517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frees and commands</w:t>
            </w:r>
          </w:p>
        </w:tc>
        <w:tc>
          <w:tcPr>
            <w:tcW w:w="3048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State how he or she makes use of personal freedom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how Jesus Christ showed obedience to God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how Jesus showed his loyalty to his father</w:t>
            </w:r>
          </w:p>
        </w:tc>
        <w:tc>
          <w:tcPr>
            <w:tcW w:w="2075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Defining freedom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Reading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Taking notes</w:t>
            </w:r>
          </w:p>
        </w:tc>
        <w:tc>
          <w:tcPr>
            <w:tcW w:w="22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 124 – 128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book 8 pg 38</w:t>
            </w:r>
          </w:p>
        </w:tc>
        <w:tc>
          <w:tcPr>
            <w:tcW w:w="2074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 pictures</w:t>
            </w:r>
          </w:p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43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Port folio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questions</w:t>
            </w:r>
          </w:p>
        </w:tc>
        <w:tc>
          <w:tcPr>
            <w:tcW w:w="1535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7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Pentecost</w:t>
            </w:r>
          </w:p>
        </w:tc>
        <w:tc>
          <w:tcPr>
            <w:tcW w:w="2511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frees and commands</w:t>
            </w:r>
          </w:p>
        </w:tc>
        <w:tc>
          <w:tcPr>
            <w:tcW w:w="3054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how Jesus Christ reacted to Jewish authority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State ways in which he/she reacts to authority i.e. respect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Describe how he/she relates to parents and the community</w:t>
            </w:r>
          </w:p>
        </w:tc>
        <w:tc>
          <w:tcPr>
            <w:tcW w:w="2075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Discussion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Read the bible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Demonstrating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Dramatization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Taking summary notes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Story telling</w:t>
            </w:r>
          </w:p>
        </w:tc>
        <w:tc>
          <w:tcPr>
            <w:tcW w:w="22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lastRenderedPageBreak/>
              <w:t>Primary CRE book 8 pg 130 - 132</w:t>
            </w:r>
          </w:p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book 8 pg 39 – 40</w:t>
            </w:r>
          </w:p>
        </w:tc>
        <w:tc>
          <w:tcPr>
            <w:tcW w:w="2074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Pictures in pupils book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Bible</w:t>
            </w:r>
          </w:p>
        </w:tc>
        <w:tc>
          <w:tcPr>
            <w:tcW w:w="1526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Oral questions</w:t>
            </w:r>
          </w:p>
        </w:tc>
        <w:tc>
          <w:tcPr>
            <w:tcW w:w="1552" w:type="dxa"/>
            <w:gridSpan w:val="2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8</w:t>
            </w:r>
          </w:p>
        </w:tc>
        <w:tc>
          <w:tcPr>
            <w:tcW w:w="1447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1 – 3</w:t>
            </w:r>
          </w:p>
        </w:tc>
        <w:tc>
          <w:tcPr>
            <w:tcW w:w="1861" w:type="dxa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Pentecost</w:t>
            </w:r>
          </w:p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517" w:type="dxa"/>
            <w:gridSpan w:val="2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Jesus frees and commands</w:t>
            </w:r>
          </w:p>
        </w:tc>
        <w:tc>
          <w:tcPr>
            <w:tcW w:w="3039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The learner should be able to: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Explain the teaching of Jesus Christ on on freedom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Desire to achieve true freedom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Express loyalty to the state.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Respect his or her parents in all ways</w:t>
            </w:r>
          </w:p>
        </w:tc>
        <w:tc>
          <w:tcPr>
            <w:tcW w:w="2084" w:type="dxa"/>
            <w:gridSpan w:val="3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Explanation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Stating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Discussing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Decide to respect one’s parents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Taking summary notes</w:t>
            </w:r>
          </w:p>
        </w:tc>
        <w:tc>
          <w:tcPr>
            <w:tcW w:w="2242" w:type="dxa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Primary CRE book 8 pg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133 - 134</w:t>
            </w:r>
          </w:p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Quick reading book 8 pg 42 – 44</w:t>
            </w:r>
          </w:p>
        </w:tc>
        <w:tc>
          <w:tcPr>
            <w:tcW w:w="2074" w:type="dxa"/>
            <w:gridSpan w:val="2"/>
          </w:tcPr>
          <w:p w:rsidR="00412AB4" w:rsidRDefault="00412AB4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43" w:type="dxa"/>
            <w:gridSpan w:val="3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1535" w:type="dxa"/>
          </w:tcPr>
          <w:p w:rsidR="00412AB4" w:rsidRDefault="00412AB4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</w:tr>
      <w:tr w:rsidR="00412AB4">
        <w:tc>
          <w:tcPr>
            <w:tcW w:w="1116" w:type="dxa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9</w:t>
            </w:r>
          </w:p>
        </w:tc>
        <w:tc>
          <w:tcPr>
            <w:tcW w:w="18342" w:type="dxa"/>
            <w:gridSpan w:val="15"/>
            <w:shd w:val="clear" w:color="auto" w:fill="BFBFBF"/>
          </w:tcPr>
          <w:p w:rsidR="00412AB4" w:rsidRDefault="00DE2DED">
            <w:pPr>
              <w:spacing w:after="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End Term 111 Exams and Closing</w:t>
            </w:r>
          </w:p>
        </w:tc>
      </w:tr>
    </w:tbl>
    <w:p w:rsidR="00412AB4" w:rsidRDefault="00412AB4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12AB4" w:rsidRDefault="00412AB4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12AB4" w:rsidRDefault="00412AB4">
      <w:pPr>
        <w:ind w:left="3" w:hanging="5"/>
        <w:rPr>
          <w:rFonts w:ascii="Book Antiqua" w:eastAsia="Book Antiqua" w:hAnsi="Book Antiqua" w:cs="Book Antiqua"/>
          <w:sz w:val="48"/>
          <w:szCs w:val="48"/>
        </w:rPr>
      </w:pPr>
    </w:p>
    <w:sectPr w:rsidR="00412AB4">
      <w:headerReference w:type="default" r:id="rId7"/>
      <w:footerReference w:type="default" r:id="rId8"/>
      <w:pgSz w:w="20639" w:h="14572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ED" w:rsidRDefault="00DE2DE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E2DED" w:rsidRDefault="00DE2DE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B4" w:rsidRDefault="00412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  <w:sz w:val="24"/>
        <w:szCs w:val="24"/>
      </w:rPr>
    </w:pPr>
  </w:p>
  <w:p w:rsidR="00412AB4" w:rsidRDefault="00412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ED" w:rsidRDefault="00DE2D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E2DED" w:rsidRDefault="00DE2DE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B4" w:rsidRDefault="00412AB4">
    <w:pPr>
      <w:pBdr>
        <w:top w:val="nil"/>
        <w:left w:val="nil"/>
        <w:bottom w:val="nil"/>
        <w:right w:val="nil"/>
        <w:between w:val="nil"/>
      </w:pBdr>
      <w:tabs>
        <w:tab w:val="right" w:pos="17759"/>
      </w:tabs>
      <w:ind w:left="1" w:hanging="3"/>
      <w:jc w:val="center"/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4"/>
    <w:rsid w:val="00412AB4"/>
    <w:rsid w:val="00D04377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C6EA4-6C87-4130-9845-06CE885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cmIblKURNeTxCiVcZJvU3wL4Q==">AMUW2mUvkHsOAlCqlreSnEnh/d4cIS+dUKuIErec4KIIdQIBhjKcgMb0ncIbqwARSXwzuo5Gs9Xx4Rl2a0w1PDFdgcwlXcN1MYZZ3f2pq5n6koUqgOsWuw4=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Associates</dc:creator>
  <cp:lastModifiedBy>ngugisteve</cp:lastModifiedBy>
  <cp:revision>2</cp:revision>
  <dcterms:created xsi:type="dcterms:W3CDTF">2017-05-03T15:39:00Z</dcterms:created>
  <dcterms:modified xsi:type="dcterms:W3CDTF">2023-01-16T11:11:00Z</dcterms:modified>
</cp:coreProperties>
</file>