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5D7C" w14:textId="77777777" w:rsidR="00ED627B" w:rsidRDefault="00ED627B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17677320"/>
    </w:p>
    <w:p w14:paraId="7E44E129" w14:textId="45CEC51C" w:rsidR="00ED627B" w:rsidRDefault="00ED627B" w:rsidP="00373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7ED669" w14:textId="09AC8ADA" w:rsidR="00ED627B" w:rsidRDefault="00ED627B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 </w:t>
      </w:r>
      <w:r w:rsidR="009C10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1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3733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14:paraId="4D7DC465" w14:textId="77777777" w:rsidR="0058160F" w:rsidRDefault="0058160F" w:rsidP="0058160F">
      <w:pPr>
        <w:pStyle w:val="NormalWeb"/>
        <w:spacing w:before="0" w:beforeAutospacing="0" w:after="200" w:afterAutospacing="0"/>
        <w:jc w:val="center"/>
        <w:rPr>
          <w:b/>
          <w:color w:val="000000"/>
        </w:rPr>
      </w:pPr>
      <w:r>
        <w:rPr>
          <w:b/>
          <w:color w:val="000000"/>
        </w:rPr>
        <w:t>MID TERM  EXAM</w:t>
      </w:r>
    </w:p>
    <w:p w14:paraId="58BCE4B4" w14:textId="77777777" w:rsidR="0058160F" w:rsidRDefault="0058160F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14:paraId="23F43F01" w14:textId="77777777" w:rsidR="00ED627B" w:rsidRDefault="00ED627B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BUSINESS STUDIES</w:t>
      </w:r>
    </w:p>
    <w:p w14:paraId="6C21E06D" w14:textId="0D75E76C" w:rsidR="00ED627B" w:rsidRDefault="00ED627B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 </w:t>
      </w:r>
      <w:r w:rsidR="00D84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D845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BCB3A2F" w14:textId="220CCF29" w:rsidR="008113D7" w:rsidRPr="00ED627B" w:rsidRDefault="00ED627B" w:rsidP="00ED62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 Hours</w:t>
      </w:r>
    </w:p>
    <w:p w14:paraId="3E840E97" w14:textId="26064269" w:rsidR="008113D7" w:rsidRDefault="00EE6C54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27B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592E8BA3" w14:textId="48557408" w:rsidR="009C107D" w:rsidRDefault="009C107D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128BB" w14:textId="5B5FE1C8" w:rsidR="009C107D" w:rsidRDefault="009C107D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65AEE5" w14:textId="77777777" w:rsidR="009C107D" w:rsidRPr="00ED627B" w:rsidRDefault="009C107D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7C253E66" w14:textId="7B666CBB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 spaces  provided  below,  indicate  the  type  of  utility  created  by  each  of  the  following  commercial  activities.[4marks]</w:t>
      </w:r>
    </w:p>
    <w:p w14:paraId="3BD7CA63" w14:textId="77777777" w:rsidR="00D84534" w:rsidRDefault="00D84534" w:rsidP="00D845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642"/>
        <w:gridCol w:w="3736"/>
      </w:tblGrid>
      <w:tr w:rsidR="00D84534" w14:paraId="0CE24E7F" w14:textId="77777777" w:rsidTr="00D84534"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C1134" w14:textId="2240EA47" w:rsidR="00D84534" w:rsidRDefault="00D8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Commercial activity</w:t>
            </w: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CDE8C" w14:textId="7606B498" w:rsidR="00D84534" w:rsidRDefault="00946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utility</w:t>
            </w:r>
          </w:p>
        </w:tc>
      </w:tr>
      <w:tr w:rsidR="00D84534" w14:paraId="75C82420" w14:textId="77777777" w:rsidTr="00D84534"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A0300" w14:textId="77777777" w:rsidR="00D84534" w:rsidRDefault="00D845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Selling   goods   to   customer.</w:t>
            </w: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FEEE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21DA176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Possession </w:t>
            </w:r>
          </w:p>
        </w:tc>
      </w:tr>
      <w:tr w:rsidR="00D84534" w14:paraId="40B51460" w14:textId="77777777" w:rsidTr="00D84534"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ECDFF" w14:textId="77777777" w:rsidR="00D84534" w:rsidRDefault="00D845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Transporting   goods.</w:t>
            </w: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1788B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0A3C38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Place</w:t>
            </w:r>
          </w:p>
        </w:tc>
      </w:tr>
      <w:tr w:rsidR="00D84534" w14:paraId="160FD220" w14:textId="77777777" w:rsidTr="00D84534"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B6D27" w14:textId="77777777" w:rsidR="00D84534" w:rsidRDefault="00D845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Storekeeping.</w:t>
            </w: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FE8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F2C22B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Time</w:t>
            </w:r>
          </w:p>
        </w:tc>
      </w:tr>
      <w:tr w:rsidR="00D84534" w14:paraId="559AEB22" w14:textId="77777777" w:rsidTr="00D84534"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CDBAE" w14:textId="77777777" w:rsidR="00D84534" w:rsidRDefault="00D845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  a   chair.</w:t>
            </w:r>
          </w:p>
        </w:tc>
        <w:tc>
          <w:tcPr>
            <w:tcW w:w="4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49C0C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Form</w:t>
            </w:r>
          </w:p>
          <w:p w14:paraId="0C633953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33B6A38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6AB48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 four  differences  between  a  good  and  a  service.[4marks]  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440"/>
        <w:gridCol w:w="3938"/>
      </w:tblGrid>
      <w:tr w:rsidR="00D84534" w14:paraId="4DE54BF2" w14:textId="77777777" w:rsidTr="00D84534"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5A0D4" w14:textId="77777777" w:rsidR="00D84534" w:rsidRDefault="00D84534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Goods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7BD48" w14:textId="77777777" w:rsidR="00D84534" w:rsidRDefault="00D84534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</w:p>
        </w:tc>
      </w:tr>
      <w:tr w:rsidR="00D84534" w14:paraId="3BCF91D1" w14:textId="77777777" w:rsidTr="00D84534"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F661E" w14:textId="77777777" w:rsidR="00D84534" w:rsidRDefault="00D84534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Tangibe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799F" w14:textId="77777777" w:rsidR="00D84534" w:rsidRDefault="00D84534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Intangible</w:t>
            </w:r>
          </w:p>
        </w:tc>
      </w:tr>
      <w:tr w:rsidR="00D84534" w14:paraId="126B8B31" w14:textId="77777777" w:rsidTr="00D84534"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9DC97" w14:textId="77777777" w:rsidR="00D84534" w:rsidRDefault="00D84534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Quality can be standardized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04247" w14:textId="77777777" w:rsidR="00D84534" w:rsidRDefault="00D84534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Quality cannot be standardized</w:t>
            </w:r>
          </w:p>
        </w:tc>
      </w:tr>
      <w:tr w:rsidR="00D84534" w14:paraId="3710E6B0" w14:textId="77777777" w:rsidTr="00D84534"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791C5" w14:textId="77777777" w:rsidR="00D84534" w:rsidRDefault="00D84534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 change possession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00A87" w14:textId="77777777" w:rsidR="00D84534" w:rsidRDefault="00D84534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Inseparable from the provider</w:t>
            </w:r>
          </w:p>
        </w:tc>
      </w:tr>
      <w:tr w:rsidR="00D84534" w14:paraId="731DA944" w14:textId="77777777" w:rsidTr="00D84534"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EBB57" w14:textId="77777777" w:rsidR="00D84534" w:rsidRDefault="00D84534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Some are durable and others are perishable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C470" w14:textId="77777777" w:rsidR="00D84534" w:rsidRDefault="00D84534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Highly perishable</w:t>
            </w:r>
          </w:p>
        </w:tc>
      </w:tr>
      <w:tr w:rsidR="00D84534" w14:paraId="42996982" w14:textId="77777777" w:rsidTr="00D84534"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398D4" w14:textId="77777777" w:rsidR="00D84534" w:rsidRDefault="00D84534">
            <w:pPr>
              <w:pStyle w:val="ListParagraph"/>
              <w:numPr>
                <w:ilvl w:val="0"/>
                <w:numId w:val="3"/>
              </w:numPr>
              <w:tabs>
                <w:tab w:val="left" w:pos="12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can change over time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AD20F" w14:textId="77777777" w:rsidR="00D84534" w:rsidRDefault="00D84534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cannot change since they cannot be stored</w:t>
            </w:r>
          </w:p>
        </w:tc>
      </w:tr>
    </w:tbl>
    <w:p w14:paraId="127174D3" w14:textId="77777777" w:rsidR="00D84534" w:rsidRDefault="00D84534" w:rsidP="00D84534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14:paraId="259B78E7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  four   advantages   of   division   of   labour.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[4marks]</w:t>
      </w:r>
    </w:p>
    <w:p w14:paraId="5879FCE0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Development of individual skills.</w:t>
      </w:r>
    </w:p>
    <w:p w14:paraId="5AE6F7BD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Increased output.</w:t>
      </w:r>
    </w:p>
    <w:p w14:paraId="69BAE9BF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Production of standardized goods. </w:t>
      </w:r>
    </w:p>
    <w:p w14:paraId="42A6274B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Maximum use of machinery.</w:t>
      </w:r>
    </w:p>
    <w:p w14:paraId="7B3E3917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Development of new talents. </w:t>
      </w:r>
    </w:p>
    <w:p w14:paraId="1D212730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Encourages invention/innovation.</w:t>
      </w:r>
    </w:p>
    <w:p w14:paraId="1BE90B6C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Saves time.</w:t>
      </w:r>
    </w:p>
    <w:p w14:paraId="5667DD70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Less use of mental and physical effort.</w:t>
      </w:r>
    </w:p>
    <w:p w14:paraId="69A6FC29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High quality goods/services produced /offered.</w:t>
      </w:r>
    </w:p>
    <w:p w14:paraId="46248F01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Increases employment opportunities. </w:t>
      </w:r>
    </w:p>
    <w:p w14:paraId="038EF89A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Reduces training time.</w:t>
      </w:r>
    </w:p>
    <w:p w14:paraId="1EE3DA41" w14:textId="77777777" w:rsidR="00D84534" w:rsidRDefault="00D84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Facilitates planning and management.</w:t>
      </w:r>
    </w:p>
    <w:p w14:paraId="2638ACD5" w14:textId="77777777" w:rsidR="00D84534" w:rsidRDefault="00D84534" w:rsidP="00D84534">
      <w:pPr>
        <w:rPr>
          <w:rFonts w:ascii="Times New Roman" w:hAnsi="Times New Roman" w:cs="Times New Roman"/>
          <w:sz w:val="24"/>
          <w:szCs w:val="24"/>
        </w:rPr>
      </w:pPr>
    </w:p>
    <w:p w14:paraId="674B2A36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  four   features   of    economic   resources.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[4marks]</w:t>
      </w:r>
    </w:p>
    <w:p w14:paraId="499F5AB8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681D6A" w14:textId="77777777" w:rsidR="00D84534" w:rsidRDefault="00D845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Scarcity. They are found in small quantities compared to the many uses into which they have to be put and hence not sufficient to satisfy all human wants.</w:t>
      </w:r>
    </w:p>
    <w:p w14:paraId="123D1373" w14:textId="77777777" w:rsidR="00D84534" w:rsidRDefault="00D845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Monetary Value. They have a price attached to them which have to be paid for their use. </w:t>
      </w:r>
    </w:p>
    <w:p w14:paraId="4C1FCF23" w14:textId="77777777" w:rsidR="00D84534" w:rsidRDefault="00D845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Uneven distribution. They are not distributed uniformly in society, hence some people, regions or countries have more of the resources than others.</w:t>
      </w:r>
    </w:p>
    <w:p w14:paraId="7B5A4512" w14:textId="77777777" w:rsidR="00D84534" w:rsidRDefault="00D845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Combinability. They can be used in different proportions to produce goods and services.</w:t>
      </w:r>
    </w:p>
    <w:p w14:paraId="5118B37B" w14:textId="77777777" w:rsidR="00D84534" w:rsidRDefault="00D845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Usefulness. They are used to satisfy human wants (have utility).</w:t>
      </w:r>
    </w:p>
    <w:p w14:paraId="3BAA5DE9" w14:textId="77777777" w:rsidR="00D84534" w:rsidRDefault="00D845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Transferability. They may be transferred from one person to another in terms of owners</w:t>
      </w:r>
    </w:p>
    <w:p w14:paraId="11E18086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  four   features   of   indirect  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[4marks]</w:t>
      </w:r>
    </w:p>
    <w:p w14:paraId="130C5618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4FA026" w14:textId="77777777" w:rsidR="00D84534" w:rsidRDefault="00D845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Goods are produced for sale.</w:t>
      </w:r>
    </w:p>
    <w:p w14:paraId="18BFABF2" w14:textId="77777777" w:rsidR="00D84534" w:rsidRDefault="00D845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Goods are produced in large quantities.</w:t>
      </w:r>
    </w:p>
    <w:p w14:paraId="0C342A19" w14:textId="77777777" w:rsidR="00D84534" w:rsidRDefault="00D845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There is specialization in production.</w:t>
      </w:r>
    </w:p>
    <w:p w14:paraId="483FC9FD" w14:textId="77777777" w:rsidR="00D84534" w:rsidRDefault="00D845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High quality goods are produced.</w:t>
      </w:r>
    </w:p>
    <w:p w14:paraId="5234BEA2" w14:textId="77777777" w:rsidR="00D84534" w:rsidRDefault="00D845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Modem technology is extensively used.</w:t>
      </w:r>
    </w:p>
    <w:p w14:paraId="4C8230E1" w14:textId="77777777" w:rsidR="00D84534" w:rsidRDefault="00D845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Promotes interdependence.</w:t>
      </w:r>
    </w:p>
    <w:p w14:paraId="399A1463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0CDBFA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benefits of a business plan to an entrepreneur.                   [4marks]</w:t>
      </w:r>
    </w:p>
    <w:p w14:paraId="735FE0A1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Facilitates acquisition of loans from financial institutions and other financiers</w:t>
      </w:r>
    </w:p>
    <w:p w14:paraId="40398663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Provides guidance for opening new or expanding existing business /adaptability</w:t>
      </w:r>
    </w:p>
    <w:p w14:paraId="79E54E37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 acts as a management tool for the business / monitoring tool / identifies strengths</w:t>
      </w:r>
    </w:p>
    <w:p w14:paraId="6CF69468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It’s a tool for evaluating business performance</w:t>
      </w:r>
    </w:p>
    <w:p w14:paraId="4AA84082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 lays the strategy to be used in marketing the products</w:t>
      </w:r>
    </w:p>
    <w:p w14:paraId="33BF9644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 enhances the credibility of the business</w:t>
      </w:r>
    </w:p>
    <w:p w14:paraId="57F47CC7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It’s a motivational tool</w:t>
      </w:r>
    </w:p>
    <w:p w14:paraId="5963C279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avoid mistakes</w:t>
      </w:r>
    </w:p>
    <w:p w14:paraId="6328702D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Proper allocation of resources</w:t>
      </w:r>
    </w:p>
    <w:p w14:paraId="21644E7C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determine how much resources are required e.g. labour, capital etc. /source of capital</w:t>
      </w:r>
    </w:p>
    <w:p w14:paraId="2023A040" w14:textId="77777777" w:rsidR="00D84534" w:rsidRDefault="00D84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Will help to identify the nature and scope of the market.</w:t>
      </w:r>
    </w:p>
    <w:p w14:paraId="11C76961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  four    characteristics   of   a   successful    entrepreneur.                    [4marks]</w:t>
      </w:r>
    </w:p>
    <w:p w14:paraId="2A227592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0538E2" w14:textId="77777777" w:rsidR="00D84534" w:rsidRDefault="00D8453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Desire to achieve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is a person who wishes to excel and has the drive to succeed while competing with others. He/she always tries to accomplish something new.</w:t>
      </w:r>
    </w:p>
    <w:p w14:paraId="6E63FD95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Ability to solve problems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is expected to struggle with determination to get solutions even under difficult situation so that the business can succeed.</w:t>
      </w:r>
    </w:p>
    <w:p w14:paraId="0D0421E9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Risk taker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Entrepreneurs take viable business ventures even when they are not sure of the returns. They assess situations and take calculated risks.</w:t>
      </w:r>
    </w:p>
    <w:p w14:paraId="7295A6F5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Initiative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 –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should be aggressive in implementing ideas well ahead of other businesses so that he/she can be ahead of them.</w:t>
      </w:r>
    </w:p>
    <w:p w14:paraId="7232F17F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Time consciousness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should be able to use time wisely and avoid wasting it. A wise and quickly implemented decision may mean success in business whereas time lost may mean failure.</w:t>
      </w:r>
    </w:p>
    <w:p w14:paraId="276795F1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lastRenderedPageBreak/>
        <w:t>Creativity and innovation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should be able to generate new ideas as well as think of the best ways of putting them into practice.</w:t>
      </w:r>
    </w:p>
    <w:p w14:paraId="4BEFFB51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Independence and self-confidence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Entrepreneurs are their own bosses and should believe in their ability to do things and succeed.</w:t>
      </w:r>
    </w:p>
    <w:p w14:paraId="5089382D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Persistence and patience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should not give up when challenges arise. Sometimes, he/she takes time and make a repeated action or adopts a different course of action in order to overcome such challenges so as to reach the target</w:t>
      </w:r>
    </w:p>
    <w:p w14:paraId="3B3D09D0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Decisive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Entrepreneurs have strong problem, solving and decision making skills. The business environment is such that decision has to be made quickly to respond to any situation that may arise.</w:t>
      </w:r>
    </w:p>
    <w:p w14:paraId="2FAE46E2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Persuasive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Convincing people to believe in their ideas and buy their products keeps entrepreneurs in business</w:t>
      </w:r>
    </w:p>
    <w:p w14:paraId="4BE2092B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Goal-oriented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Entrepreneurs are achievers who work towards set goals. They continually monitor progress to determine whether they are achieving the goals they have set and where improvements need to be made.</w:t>
      </w:r>
    </w:p>
    <w:p w14:paraId="398691E2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Seek information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Entrepreneurs use various methods to get the relevant information that is necessary for the success of the business.</w:t>
      </w:r>
    </w:p>
    <w:p w14:paraId="7A976E14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Concern for high quality products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should strive to cope or beat the existing standards of quality. This will enable him/her succeed in a competitive market.</w:t>
      </w:r>
    </w:p>
    <w:p w14:paraId="1E66F372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Commitment to work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places priority on getting tasks accomplished. To achieve this he/she may make extra ordinary personal sacrifice e.g. working until very late.</w:t>
      </w:r>
    </w:p>
    <w:p w14:paraId="6E9631C1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Concern for customer satisfaction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An entrepreneur should ensure that customers are satisfied so as to continue being/remain loyal to the business.</w:t>
      </w:r>
    </w:p>
    <w:p w14:paraId="12FFB50C" w14:textId="77777777" w:rsidR="00D84534" w:rsidRDefault="00D84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Desire to feedback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br/>
        <w:t>​An entrepreneur should be interested in knowing how the business is performing.</w:t>
      </w:r>
    </w:p>
    <w:p w14:paraId="76D1519E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 four  ways  in  which  a  good  filing  system  may  facilitate  the  operations  in  an  office.[4marks]</w:t>
      </w:r>
    </w:p>
    <w:p w14:paraId="57350672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451A8F" w14:textId="77777777" w:rsidR="00D84534" w:rsidRDefault="00D8453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Protection of Documents – Documents are protected from physical loss and landing into unauthorized hands</w:t>
      </w:r>
    </w:p>
    <w:p w14:paraId="7E189CF0" w14:textId="77777777" w:rsidR="00D84534" w:rsidRDefault="00D8453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Make the office tidy – It aids in office tidiness and efficiency</w:t>
      </w:r>
    </w:p>
    <w:p w14:paraId="11499DD9" w14:textId="77777777" w:rsidR="00D84534" w:rsidRDefault="00D8453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Aid to memory – it assist in making future reference when are forgotten</w:t>
      </w:r>
    </w:p>
    <w:p w14:paraId="50394EA5" w14:textId="77777777" w:rsidR="00D84534" w:rsidRDefault="00D8453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Kept Documents neat &amp; tidy – Filling prevent document from being disorganized and make it remain neat</w:t>
      </w:r>
    </w:p>
    <w:p w14:paraId="418AEE5A" w14:textId="77777777" w:rsidR="00D84534" w:rsidRDefault="00D8453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Systematic store of information – It ensures that the information is arranged in order thus ensuring easy retrieval</w:t>
      </w:r>
    </w:p>
    <w:p w14:paraId="09E6C771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7DFE3C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  four   functions   of   an   office.                                                               [4marks]</w:t>
      </w:r>
    </w:p>
    <w:p w14:paraId="7D8F28DF" w14:textId="77777777" w:rsidR="00D84534" w:rsidRDefault="00D845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Receiving and sending out information.</w:t>
      </w:r>
    </w:p>
    <w:p w14:paraId="781FF48F" w14:textId="77777777" w:rsidR="00D84534" w:rsidRDefault="00D845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Sorting and dissemination of information/information is sorted out and passed on to the relevant members of staff.</w:t>
      </w:r>
    </w:p>
    <w:p w14:paraId="7CF61465" w14:textId="77777777" w:rsidR="00D84534" w:rsidRDefault="00D845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Storing of information e.g in files, computer disks and other storage devices.</w:t>
      </w:r>
    </w:p>
    <w:p w14:paraId="0779700A" w14:textId="77777777" w:rsidR="00D84534" w:rsidRDefault="00D845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Reproduction of documents e.g printing, photocopying and duplication.</w:t>
      </w:r>
    </w:p>
    <w:p w14:paraId="58CBE129" w14:textId="77777777" w:rsidR="00D84534" w:rsidRDefault="00D845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Safeguarding the organization’s property and recording its movement and usage.   </w:t>
      </w:r>
    </w:p>
    <w:p w14:paraId="2089BE35" w14:textId="77777777" w:rsidR="00D84534" w:rsidRDefault="00D84534" w:rsidP="00D84534">
      <w:pPr>
        <w:rPr>
          <w:rFonts w:ascii="Times New Roman" w:hAnsi="Times New Roman" w:cs="Times New Roman"/>
          <w:sz w:val="24"/>
          <w:szCs w:val="24"/>
        </w:rPr>
      </w:pPr>
    </w:p>
    <w:p w14:paraId="5F52C8B3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  four   features   of   a   private   limited   company.                              [4marks]</w:t>
      </w:r>
    </w:p>
    <w:p w14:paraId="05EA65E1" w14:textId="77777777" w:rsidR="00D84534" w:rsidRDefault="00D845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Must have at least one director.</w:t>
      </w:r>
    </w:p>
    <w:p w14:paraId="0C531CF7" w14:textId="77777777" w:rsidR="00D84534" w:rsidRDefault="00D845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Shares not freely transferable.</w:t>
      </w:r>
    </w:p>
    <w:p w14:paraId="6B8AFA5B" w14:textId="77777777" w:rsidR="00D84534" w:rsidRDefault="00D845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Public not allowed to subscribe for shares/ shares not advertised, /no prospectus needed.</w:t>
      </w:r>
    </w:p>
    <w:p w14:paraId="4DB371F7" w14:textId="77777777" w:rsidR="00D84534" w:rsidRDefault="00D845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Has a minimum membership of two shareholders.</w:t>
      </w:r>
    </w:p>
    <w:p w14:paraId="7827E2C6" w14:textId="77777777" w:rsidR="00D84534" w:rsidRDefault="00D845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Can start trading on receipt of a certificate of incorporation.</w:t>
      </w:r>
    </w:p>
    <w:p w14:paraId="2D33C22A" w14:textId="77777777" w:rsidR="00D84534" w:rsidRDefault="00D845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Does not need to have the authorized minimum share capital before commencing operation. </w:t>
      </w:r>
    </w:p>
    <w:p w14:paraId="35AC7F07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 four  advantages  of  operating  a  partnership  form  of  business.            [4marks]</w:t>
      </w:r>
    </w:p>
    <w:p w14:paraId="35920B1B" w14:textId="77777777" w:rsidR="00D84534" w:rsidRDefault="00D845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There is possibility of raising more capital</w:t>
      </w:r>
    </w:p>
    <w:p w14:paraId="3EC0E34D" w14:textId="77777777" w:rsidR="00D84534" w:rsidRDefault="00D845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Partners bring in different talents and skills/ specialization</w:t>
      </w:r>
    </w:p>
    <w:p w14:paraId="08DCC84F" w14:textId="77777777" w:rsidR="00D84534" w:rsidRDefault="00D845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Partners can share the work load</w:t>
      </w:r>
    </w:p>
    <w:p w14:paraId="18FD2F2E" w14:textId="77777777" w:rsidR="00D84534" w:rsidRDefault="00D845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Where losses occur, partners share them</w:t>
      </w:r>
    </w:p>
    <w:p w14:paraId="4407BF31" w14:textId="77777777" w:rsidR="00D84534" w:rsidRDefault="00D845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Decisions are discussed by partners before implementation/ better decision</w:t>
      </w:r>
    </w:p>
    <w:p w14:paraId="783E9F94" w14:textId="77777777" w:rsidR="00D84534" w:rsidRDefault="00D845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Few legal requirements/easier to start</w:t>
      </w:r>
    </w:p>
    <w:p w14:paraId="157CD65F" w14:textId="77777777" w:rsidR="00D84534" w:rsidRDefault="00D84534" w:rsidP="00D84534">
      <w:pPr>
        <w:rPr>
          <w:rFonts w:ascii="Times New Roman" w:hAnsi="Times New Roman" w:cs="Times New Roman"/>
          <w:sz w:val="24"/>
          <w:szCs w:val="24"/>
        </w:rPr>
      </w:pPr>
    </w:p>
    <w:p w14:paraId="7138B9AC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 four  sources  of  finance  for  a  public  limited  company.                    [4marks]</w:t>
      </w:r>
    </w:p>
    <w:p w14:paraId="28380069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74789E" w14:textId="77777777" w:rsidR="00D84534" w:rsidRDefault="00D84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Borrowing from financial institutions in the form of loans, bank overdraft and mortgage.</w:t>
      </w:r>
    </w:p>
    <w:p w14:paraId="1A43E8EB" w14:textId="77777777" w:rsidR="00D84534" w:rsidRDefault="00D84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Strong"/>
          <w:i/>
          <w:color w:val="000000"/>
          <w:sz w:val="24"/>
          <w:szCs w:val="24"/>
        </w:rPr>
        <w:lastRenderedPageBreak/>
        <w:t>Trade credit. 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Buying goods for re-sale on credit so as to pay at a later date</w:t>
      </w:r>
    </w:p>
    <w:p w14:paraId="3A4B3698" w14:textId="77777777" w:rsidR="00D84534" w:rsidRDefault="00D84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Strong"/>
          <w:i/>
          <w:color w:val="000000"/>
          <w:sz w:val="24"/>
          <w:szCs w:val="24"/>
        </w:rPr>
        <w:t>Hire purchase.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Buying goods and paying for them on installment basis.</w:t>
      </w:r>
    </w:p>
    <w:p w14:paraId="727A3A09" w14:textId="77777777" w:rsidR="00D84534" w:rsidRDefault="00D84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Strong"/>
          <w:i/>
          <w:color w:val="000000"/>
          <w:sz w:val="24"/>
          <w:szCs w:val="24"/>
        </w:rPr>
        <w:t>Debentures.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Borrowing from members of the public for which interest is paid at a fixed rate and over a predetermined period of time.</w:t>
      </w:r>
    </w:p>
    <w:p w14:paraId="56115CC9" w14:textId="77777777" w:rsidR="00D84534" w:rsidRDefault="00D84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Strong"/>
          <w:i/>
          <w:color w:val="000000"/>
          <w:sz w:val="24"/>
          <w:szCs w:val="24"/>
        </w:rPr>
        <w:t>Sale and leaseback.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Selling an asset like a building and then hiring it back for a specified period of time.</w:t>
      </w:r>
    </w:p>
    <w:p w14:paraId="73216C0D" w14:textId="77777777" w:rsidR="00D84534" w:rsidRDefault="00D84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Strong"/>
          <w:i/>
          <w:color w:val="000000"/>
          <w:sz w:val="24"/>
          <w:szCs w:val="24"/>
        </w:rPr>
        <w:t>Retained profits.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Profits made are not shared out as dividends but ploughed back into the business.</w:t>
      </w:r>
    </w:p>
    <w:p w14:paraId="643B112D" w14:textId="77777777" w:rsidR="00D84534" w:rsidRDefault="00D84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Strong"/>
          <w:i/>
          <w:color w:val="000000"/>
          <w:sz w:val="24"/>
          <w:szCs w:val="24"/>
        </w:rPr>
        <w:t>Discounting bills of exchange.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Receiving payment from financial institutions at a discount against bills of exchange before their maturity.</w:t>
      </w:r>
    </w:p>
    <w:p w14:paraId="490EDF43" w14:textId="77777777" w:rsidR="00D84534" w:rsidRDefault="00D845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Strong"/>
          <w:i/>
          <w:color w:val="000000"/>
          <w:sz w:val="24"/>
          <w:szCs w:val="24"/>
        </w:rPr>
        <w:t>Use of reserves / provisions.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The company may make use of funds set aside for depreciation, tax and bad debts to finance its day to day operations.</w:t>
      </w:r>
    </w:p>
    <w:p w14:paraId="5A97E71A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 four  clauses  found  in  the  memorandum  of  association.                    [4marks]</w:t>
      </w:r>
    </w:p>
    <w:p w14:paraId="1089C184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D19C1B" w14:textId="77777777" w:rsidR="00D84534" w:rsidRDefault="00D845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Capital clause</w:t>
      </w:r>
    </w:p>
    <w:p w14:paraId="775E5F4B" w14:textId="77777777" w:rsidR="00D84534" w:rsidRDefault="00D845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Liability clause</w:t>
      </w:r>
    </w:p>
    <w:p w14:paraId="7A7AB5E1" w14:textId="77777777" w:rsidR="00D84534" w:rsidRDefault="00D845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Situation clause</w:t>
      </w:r>
    </w:p>
    <w:p w14:paraId="50A07FD5" w14:textId="77777777" w:rsidR="00D84534" w:rsidRDefault="00D845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 clause</w:t>
      </w:r>
    </w:p>
    <w:p w14:paraId="3854FB66" w14:textId="77777777" w:rsidR="00D84534" w:rsidRDefault="00D84534">
      <w:pPr>
        <w:pStyle w:val="ListParagraph"/>
        <w:numPr>
          <w:ilvl w:val="0"/>
          <w:numId w:val="15"/>
        </w:numPr>
        <w:rPr>
          <w:rStyle w:val="Strong"/>
          <w:bCs w:val="0"/>
        </w:rPr>
      </w:pPr>
      <w:r>
        <w:rPr>
          <w:rStyle w:val="Strong"/>
          <w:i/>
          <w:color w:val="000000"/>
          <w:sz w:val="24"/>
          <w:szCs w:val="24"/>
          <w:shd w:val="clear" w:color="auto" w:fill="FFFFFF"/>
        </w:rPr>
        <w:t>Association and Subscriptions Clause.</w:t>
      </w:r>
    </w:p>
    <w:p w14:paraId="2F3D5CE9" w14:textId="77777777" w:rsidR="00D84534" w:rsidRDefault="00D845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Style w:val="Strong"/>
          <w:i/>
          <w:color w:val="000000"/>
          <w:sz w:val="24"/>
          <w:szCs w:val="24"/>
          <w:shd w:val="clear" w:color="auto" w:fill="FFFFFF"/>
        </w:rPr>
        <w:t>The Objects Clause.</w:t>
      </w:r>
    </w:p>
    <w:p w14:paraId="60221CDA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 four  benefits  that  a  farmer  may  derive  from  being  a  member  of  a  producer  co-operative  society.[4marks]</w:t>
      </w:r>
    </w:p>
    <w:p w14:paraId="17B9B89B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EBCAE1" w14:textId="77777777" w:rsidR="00D84534" w:rsidRDefault="00D845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May receive inputs e.g. fertilizer at fair prices.</w:t>
      </w:r>
    </w:p>
    <w:p w14:paraId="52D2F8E5" w14:textId="77777777" w:rsidR="00D84534" w:rsidRDefault="00D845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The society may get better prices for the member’s produce.</w:t>
      </w:r>
    </w:p>
    <w:p w14:paraId="02A35D42" w14:textId="77777777" w:rsidR="00D84534" w:rsidRDefault="00D845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May get transport facilities for produce to the market.</w:t>
      </w:r>
    </w:p>
    <w:p w14:paraId="503D6E50" w14:textId="77777777" w:rsidR="00D84534" w:rsidRDefault="00D845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May get better storage facilities for the produce.</w:t>
      </w:r>
    </w:p>
    <w:p w14:paraId="5FBDDBE3" w14:textId="77777777" w:rsidR="00D84534" w:rsidRDefault="00D845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The society may grade, package and process the produce for the member.</w:t>
      </w:r>
    </w:p>
    <w:p w14:paraId="11A988BB" w14:textId="77777777" w:rsidR="00D84534" w:rsidRDefault="00D8453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May receive input on credit from the society.</w:t>
      </w:r>
    </w:p>
    <w:p w14:paraId="2FEF2BAD" w14:textId="77777777" w:rsidR="00D84534" w:rsidRDefault="00D8453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Can acquire skills on better methods of production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56B591A" w14:textId="77777777" w:rsidR="00D84534" w:rsidRDefault="00D8453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May get dividends earned on shares held. </w:t>
      </w:r>
    </w:p>
    <w:p w14:paraId="0245F857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4D66E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  four   duties   of   a   commercial   attaché.                                               [4marks]</w:t>
      </w:r>
    </w:p>
    <w:p w14:paraId="3EB315FA" w14:textId="77777777" w:rsidR="00D84534" w:rsidRDefault="00D845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Publish and advertise their country’s exports in business journals and magazines.</w:t>
      </w:r>
    </w:p>
    <w:p w14:paraId="775EE465" w14:textId="77777777" w:rsidR="00D84534" w:rsidRDefault="00D845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Select buyers, agents and distributors of the home country’s exports.</w:t>
      </w:r>
    </w:p>
    <w:p w14:paraId="0E6CE8F6" w14:textId="77777777" w:rsidR="00D84534" w:rsidRDefault="00D845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Explore and identify new markets for more exports opportunities.</w:t>
      </w:r>
    </w:p>
    <w:p w14:paraId="0331D8FF" w14:textId="77777777" w:rsidR="00D84534" w:rsidRDefault="00D845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Research and analyze markets for exports from their home countries.</w:t>
      </w:r>
    </w:p>
    <w:p w14:paraId="2A5E67E2" w14:textId="77777777" w:rsidR="00D84534" w:rsidRDefault="00D845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Keep statistics of products such as volume s, packaging sizes and methods of manufacturing.</w:t>
      </w:r>
    </w:p>
    <w:p w14:paraId="02C41A41" w14:textId="77777777" w:rsidR="00D84534" w:rsidRDefault="00D845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Assist sales missions from home countries by organizing educational tours for them.</w:t>
      </w:r>
    </w:p>
    <w:p w14:paraId="382FEF3A" w14:textId="77777777" w:rsidR="00D84534" w:rsidRDefault="00D8453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Inform traders in their home countries of standards required for exports.</w:t>
      </w:r>
    </w:p>
    <w:p w14:paraId="21F96615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 four  methods  that  the  government  of  Kenya  uses  to  regulate  business  activities.[4marks]</w:t>
      </w:r>
    </w:p>
    <w:p w14:paraId="77CDEE38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38DC32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Licensing business activities</w:t>
      </w:r>
    </w:p>
    <w:p w14:paraId="4A643BC3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Setting of standards</w:t>
      </w:r>
    </w:p>
    <w:p w14:paraId="02557A44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Formulating of policies — enacting laws / legislation</w:t>
      </w:r>
    </w:p>
    <w:p w14:paraId="24402EB0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Setting quotas</w:t>
      </w:r>
    </w:p>
    <w:p w14:paraId="4D4BE151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Enforcement of laws</w:t>
      </w:r>
    </w:p>
    <w:p w14:paraId="730FC6ED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Imposing total ban</w:t>
      </w:r>
    </w:p>
    <w:p w14:paraId="3F4F5E85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Subsidizing businesses</w:t>
      </w:r>
    </w:p>
    <w:p w14:paraId="62E9E7DC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Taxation</w:t>
      </w:r>
    </w:p>
    <w:p w14:paraId="4270D111" w14:textId="77777777" w:rsidR="00D84534" w:rsidRDefault="00D845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Price control</w:t>
      </w:r>
    </w:p>
    <w:p w14:paraId="7D115376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  four   advantages   of   government   involvement   in   business. [4marks]</w:t>
      </w:r>
    </w:p>
    <w:p w14:paraId="1CBBD15A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Provision of essential services / goods for fair / reasonable prices /affordable.</w:t>
      </w:r>
    </w:p>
    <w:p w14:paraId="6C5B2A5B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Provision of large capital investment/ undertake ventures that require large sums — which private sectors may not be able to raise / without which development would be minimal.</w:t>
      </w:r>
    </w:p>
    <w:p w14:paraId="0074DBE6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Protection of citizens / to protect citizens from exploitation / malpractices by business.</w:t>
      </w:r>
    </w:p>
    <w:p w14:paraId="1E24BD54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Stimulation of economic development by developing social amenities / infrastructure / roads / injecting funds into the economy / through development projects.</w:t>
      </w:r>
    </w:p>
    <w:p w14:paraId="028010E5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Creation of employment / to create jobs (for its citizens) to earn a living / improve standards of lung.</w:t>
      </w:r>
    </w:p>
    <w:p w14:paraId="0614C3D9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Income generation / to generate government revenue through taxation / activities.</w:t>
      </w:r>
    </w:p>
    <w:p w14:paraId="65AA22D4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Stabilization of the economy — through regulation / market intervention.</w:t>
      </w:r>
    </w:p>
    <w:p w14:paraId="4B0700AD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Promote equity / fairness in distribution of resources</w:t>
      </w:r>
    </w:p>
    <w:p w14:paraId="66B1C1BD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Control use of resources — through conservation / legislative measures / ensure their sustainability.</w:t>
      </w:r>
    </w:p>
    <w:p w14:paraId="4C626825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Maintenance of law / order — which allows for smooth operations (of country’s affairs).</w:t>
      </w:r>
    </w:p>
    <w:p w14:paraId="76423046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Promotion of best practices through encouraging adoption of ICT/ good governance / social programmes / exclusivity.</w:t>
      </w:r>
    </w:p>
    <w:p w14:paraId="6442EFA7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Promoting a country’s identity / image - through cultural programmes / branding initiatives / participation in international competition / fairs.</w:t>
      </w:r>
    </w:p>
    <w:p w14:paraId="76F0CE2E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Reduce foreign dominance / promote a country’s sovereignty by regulating foreign participation / encouraging local participation in the economy.</w:t>
      </w:r>
    </w:p>
    <w:p w14:paraId="0F22A5DD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Promotion of entrepreneurship cultures by encouraging business ownership / training / funding businesses.</w:t>
      </w:r>
    </w:p>
    <w:p w14:paraId="3F41B92C" w14:textId="77777777" w:rsidR="00D84534" w:rsidRDefault="00D845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Promotes investment in the country by creating enabling environment.</w:t>
      </w:r>
    </w:p>
    <w:p w14:paraId="57699510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 four  roles  of  stock  exchange  in  the  economy.           [4marks]                         </w:t>
      </w:r>
    </w:p>
    <w:p w14:paraId="08887CFA" w14:textId="77777777" w:rsidR="00D84534" w:rsidRDefault="00D845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Buying and selling of shares.</w:t>
      </w:r>
    </w:p>
    <w:p w14:paraId="772F4774" w14:textId="77777777" w:rsidR="00D84534" w:rsidRDefault="00D845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Mobilising savings for investment.</w:t>
      </w:r>
    </w:p>
    <w:p w14:paraId="6BD515AA" w14:textId="77777777" w:rsidR="00D84534" w:rsidRDefault="00D845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Listing of companies.</w:t>
      </w:r>
    </w:p>
    <w:p w14:paraId="68AD0395" w14:textId="77777777" w:rsidR="00D84534" w:rsidRDefault="00D845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Issuing of new securities / raising capital.</w:t>
      </w:r>
    </w:p>
    <w:p w14:paraId="506F4977" w14:textId="77777777" w:rsidR="00D84534" w:rsidRDefault="00D845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Publication  of statistical information.</w:t>
      </w:r>
    </w:p>
    <w:p w14:paraId="58622801" w14:textId="77777777" w:rsidR="00D84534" w:rsidRDefault="00D845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Advising investors.</w:t>
      </w:r>
    </w:p>
    <w:p w14:paraId="48A59D08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 four  ways  in  which  the  government  would  create   an enabling  environment  for  business  operations.[4marks]</w:t>
      </w:r>
    </w:p>
    <w:p w14:paraId="1486209D" w14:textId="77777777" w:rsidR="00D84534" w:rsidRDefault="00D845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Provision of credit facilities at favourable rates.</w:t>
      </w:r>
    </w:p>
    <w:p w14:paraId="789DDF4E" w14:textId="77777777" w:rsidR="00D84534" w:rsidRDefault="00D845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Ensuring political stability and good will.</w:t>
      </w:r>
    </w:p>
    <w:p w14:paraId="5B8C9CFC" w14:textId="77777777" w:rsidR="00D84534" w:rsidRDefault="00D845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Training and educating the population to create a pool of skilled manpower.</w:t>
      </w:r>
    </w:p>
    <w:p w14:paraId="3C6F4DE2" w14:textId="77777777" w:rsidR="00D84534" w:rsidRDefault="00D845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Marketing of final products for producers.</w:t>
      </w:r>
    </w:p>
    <w:p w14:paraId="150BA4E1" w14:textId="77777777" w:rsidR="00D84534" w:rsidRDefault="00D845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Provision of essential social amenities like water and sewerage, health and education.</w:t>
      </w:r>
    </w:p>
    <w:p w14:paraId="7AC1140A" w14:textId="77777777" w:rsidR="00D84534" w:rsidRDefault="00D845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Favourable policies and easy procedures like licensing, subsidies and favourable taxation.</w:t>
      </w:r>
    </w:p>
    <w:p w14:paraId="5C2ACEB3" w14:textId="77777777" w:rsidR="00D84534" w:rsidRDefault="00D845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Provision of infrastructure</w:t>
      </w:r>
    </w:p>
    <w:p w14:paraId="714887A9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Highlight   four   ways   in   which   a   consumer   may be   exploited. [4marks]</w:t>
      </w:r>
    </w:p>
    <w:p w14:paraId="0689480C" w14:textId="77777777" w:rsidR="00D84534" w:rsidRDefault="00D84534">
      <w:pPr>
        <w:numPr>
          <w:ilvl w:val="0"/>
          <w:numId w:val="23"/>
        </w:num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  <w:t>Using false weights and measures.</w:t>
      </w:r>
    </w:p>
    <w:p w14:paraId="5B9DAC54" w14:textId="77777777" w:rsidR="00D84534" w:rsidRDefault="00D84534">
      <w:pPr>
        <w:numPr>
          <w:ilvl w:val="0"/>
          <w:numId w:val="23"/>
        </w:num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  <w:t>Bad service after the sales is done by the shopkeeper.</w:t>
      </w:r>
    </w:p>
    <w:p w14:paraId="4AE906A7" w14:textId="77777777" w:rsidR="00D84534" w:rsidRDefault="00D84534">
      <w:pPr>
        <w:numPr>
          <w:ilvl w:val="0"/>
          <w:numId w:val="23"/>
        </w:num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  <w:t>Selling of poor quality goods</w:t>
      </w:r>
    </w:p>
    <w:p w14:paraId="68B12356" w14:textId="77777777" w:rsidR="00D84534" w:rsidRDefault="00D84534">
      <w:pPr>
        <w:numPr>
          <w:ilvl w:val="0"/>
          <w:numId w:val="23"/>
        </w:num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  <w:t>Selling harmful goods</w:t>
      </w:r>
    </w:p>
    <w:p w14:paraId="6EA57EF1" w14:textId="77777777" w:rsidR="00D84534" w:rsidRDefault="00D84534">
      <w:pPr>
        <w:numPr>
          <w:ilvl w:val="0"/>
          <w:numId w:val="23"/>
        </w:num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  <w:t>Breach of contract</w:t>
      </w:r>
    </w:p>
    <w:p w14:paraId="5E03E88C" w14:textId="77777777" w:rsidR="00D84534" w:rsidRDefault="00D84534" w:rsidP="00D84534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</w:rPr>
      </w:pPr>
    </w:p>
    <w:p w14:paraId="56FD2C95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 between  the  following  trends  as  used  in  forms  of  business  units.</w:t>
      </w:r>
    </w:p>
    <w:p w14:paraId="49A43548" w14:textId="77777777" w:rsidR="00D84534" w:rsidRDefault="00D8453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Absorptions   and   mergers.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[2marks]</w:t>
      </w:r>
    </w:p>
    <w:p w14:paraId="3B9CED3D" w14:textId="77777777" w:rsidR="00D84534" w:rsidRDefault="00D84534" w:rsidP="00D84534">
      <w:pPr>
        <w:pStyle w:val="ListParagraph"/>
        <w:ind w:left="1440"/>
        <w:rPr>
          <w:rFonts w:ascii="Times New Roman" w:hAnsi="Times New Roman" w:cs="Times New Roman"/>
          <w:b/>
          <w:i/>
          <w:color w:val="2021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02124"/>
          <w:shd w:val="clear" w:color="auto" w:fill="FFFFFF"/>
        </w:rPr>
        <w:t>Merger is the combining of two or more companies into a single new entity, while absorption is the merger of one company into another, where the absorbing company retains its identity and the absorbed company ceases to exist</w:t>
      </w:r>
    </w:p>
    <w:p w14:paraId="0E460E16" w14:textId="77777777" w:rsidR="00D84534" w:rsidRDefault="00D84534" w:rsidP="00D84534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30971C10" w14:textId="77777777" w:rsidR="00D84534" w:rsidRDefault="00D8453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Cartels   and   franchising.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[2marks]</w:t>
      </w:r>
    </w:p>
    <w:p w14:paraId="301C62E3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A6678" w14:textId="77777777" w:rsidR="00D84534" w:rsidRDefault="00D84534" w:rsidP="00D845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A cartel is an association of manufacturers or suppliers with the purpose of maintaining prices at a high level and </w:t>
      </w:r>
      <w:r>
        <w:rPr>
          <w:rStyle w:val="aranob"/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restricting</w:t>
      </w:r>
      <w:r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 xml:space="preserve"> competition while franchising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is </w:t>
      </w:r>
      <w:r>
        <w:rPr>
          <w:rStyle w:val="Emphasis"/>
          <w:b/>
          <w:bCs/>
          <w:sz w:val="24"/>
          <w:szCs w:val="24"/>
          <w:shd w:val="clear" w:color="auto" w:fill="FFFFFF"/>
        </w:rPr>
        <w:t>an arrangement where franchisor (one party) grants or licenses some rights and authorities to franchisee (another party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4609F8CA" w14:textId="77777777" w:rsidR="00D84534" w:rsidRDefault="00D84534" w:rsidP="00D8453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14:paraId="079A2624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following  are  some  of  the  documents  used  in  home  trade; invoice, statement  of  account, catalogue  and  cash  sale  slip. Match  each  document  with  the  appropriate  description  provided  in  the  table  below.[4marks]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668"/>
        <w:gridCol w:w="3980"/>
      </w:tblGrid>
      <w:tr w:rsidR="00D84534" w14:paraId="3758697C" w14:textId="77777777" w:rsidTr="00D84534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F4DE" w14:textId="77777777" w:rsidR="00D84534" w:rsidRDefault="00D8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FAE8F" w14:textId="77777777" w:rsidR="00D84534" w:rsidRDefault="00D8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</w:tr>
      <w:tr w:rsidR="00D84534" w14:paraId="3BB3ED5E" w14:textId="77777777" w:rsidTr="00D84534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3831A" w14:textId="77777777" w:rsidR="00D84534" w:rsidRDefault="00D8453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  details   of   goods   offered    for   sale.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95A1B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Catalogue</w:t>
            </w:r>
          </w:p>
          <w:p w14:paraId="34E29999" w14:textId="77777777" w:rsidR="00D84534" w:rsidRDefault="00D8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499C" w14:textId="77777777" w:rsidR="00D84534" w:rsidRDefault="00D8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34" w14:paraId="05D0974B" w14:textId="77777777" w:rsidTr="00D84534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60732" w14:textId="77777777" w:rsidR="00D84534" w:rsidRDefault="00D8453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Gives   quantity, unit   price   and   total   amount   to   be   paid. 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A6AF" w14:textId="77777777" w:rsidR="00D84534" w:rsidRDefault="00D8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7725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Invoice </w:t>
            </w:r>
          </w:p>
        </w:tc>
      </w:tr>
      <w:tr w:rsidR="00D84534" w14:paraId="600B04AC" w14:textId="77777777" w:rsidTr="00D84534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8CB59" w14:textId="77777777" w:rsidR="00D84534" w:rsidRDefault="00D8453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  transactions   since   the   last    date   of   payment.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DEA87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Statement of account</w:t>
            </w:r>
          </w:p>
        </w:tc>
      </w:tr>
      <w:tr w:rsidR="00D84534" w14:paraId="322A7C8A" w14:textId="77777777" w:rsidTr="00D84534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F2D34" w14:textId="77777777" w:rsidR="00D84534" w:rsidRDefault="00D8453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Shows   description   of   goods   bought   prices   and   total   amount.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5DAE3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Receipt</w:t>
            </w:r>
          </w:p>
          <w:p w14:paraId="331B1CBE" w14:textId="77777777" w:rsidR="00D84534" w:rsidRDefault="00D84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899F8" w14:textId="77777777" w:rsidR="00D84534" w:rsidRDefault="00D84534" w:rsidP="00D8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377EC9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 the  types  of  wholesalers   described  in  the  statement  given  below.[4marks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907"/>
        <w:gridCol w:w="3561"/>
      </w:tblGrid>
      <w:tr w:rsidR="00D84534" w14:paraId="16B19981" w14:textId="77777777" w:rsidTr="00D84534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7A7A2" w14:textId="77777777" w:rsidR="00D84534" w:rsidRDefault="00D8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Statement.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6B7AF" w14:textId="77777777" w:rsidR="00D84534" w:rsidRDefault="00D8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  Of   Wholesaler.</w:t>
            </w:r>
          </w:p>
        </w:tc>
      </w:tr>
      <w:tr w:rsidR="00D84534" w14:paraId="406431AE" w14:textId="77777777" w:rsidTr="00D84534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AB70A" w14:textId="77777777" w:rsidR="00D84534" w:rsidRDefault="00D8453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  wholesaler   who   trades   in   maize   grain   only.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CD7EB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Specialized </w:t>
            </w:r>
          </w:p>
        </w:tc>
      </w:tr>
      <w:tr w:rsidR="00D84534" w14:paraId="43F12775" w14:textId="77777777" w:rsidTr="00D84534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2BBD9" w14:textId="77777777" w:rsidR="00D84534" w:rsidRDefault="00D8453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 wholesaler  who  supplies  goods  to  most  of  the  traders  in  Kitui, Mbooni  and  Machakos  districts  in  the  Eastern  parts  of  Kenya.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D534A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Regional </w:t>
            </w:r>
          </w:p>
        </w:tc>
      </w:tr>
      <w:tr w:rsidR="00D84534" w14:paraId="728004CB" w14:textId="77777777" w:rsidTr="00D84534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38AB9" w14:textId="77777777" w:rsidR="00D84534" w:rsidRDefault="00D8453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 wholesaler  who  buys  potatoes  from  farmers  in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rural  areas  and  sells  the  same  to    other   wholesalers  in  urban  areas. 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D9F2A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Rack jobbers</w:t>
            </w:r>
          </w:p>
        </w:tc>
      </w:tr>
      <w:tr w:rsidR="00D84534" w14:paraId="47C24842" w14:textId="77777777" w:rsidTr="00D84534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4C75F" w14:textId="77777777" w:rsidR="00D84534" w:rsidRDefault="00D8453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 wholesaler  who  trades  in  wide  variety  of  human  medicine.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16971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General line </w:t>
            </w:r>
          </w:p>
          <w:p w14:paraId="4456FD66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441ABA" w14:textId="77777777" w:rsidR="00D84534" w:rsidRDefault="00D845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35ADB08" w14:textId="77777777" w:rsidR="00D84534" w:rsidRDefault="00D84534" w:rsidP="00D8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16738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 four  circumstances  in  which  a  cheque  maybe  used  as  a  means  of  payment.[4marks]</w:t>
      </w:r>
    </w:p>
    <w:p w14:paraId="1831BAB8" w14:textId="77777777" w:rsidR="00D84534" w:rsidRDefault="00D84534" w:rsidP="00D845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D4E37C" w14:textId="77777777" w:rsidR="00D84534" w:rsidRDefault="00D8453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When the amounts involved in the transaction are high.</w:t>
      </w:r>
    </w:p>
    <w:p w14:paraId="7027E030" w14:textId="77777777" w:rsidR="00D84534" w:rsidRDefault="00D8453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When the seller insists on payment by cheque.</w:t>
      </w:r>
    </w:p>
    <w:p w14:paraId="44D090F7" w14:textId="77777777" w:rsidR="00D84534" w:rsidRDefault="00D8453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When evidence of payment is required.</w:t>
      </w:r>
    </w:p>
    <w:p w14:paraId="10563391" w14:textId="77777777" w:rsidR="00D84534" w:rsidRDefault="00D8453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When payment is to be directed into the payee ‘s account.</w:t>
      </w:r>
    </w:p>
    <w:p w14:paraId="5605015D" w14:textId="77777777" w:rsidR="00D84534" w:rsidRDefault="00D8453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When the tenus of sale is cash with order.</w:t>
      </w:r>
    </w:p>
    <w:p w14:paraId="191235C3" w14:textId="77777777" w:rsidR="00D84534" w:rsidRDefault="00D8453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When there is need to ensure safety of the money being transferred.</w:t>
      </w:r>
    </w:p>
    <w:p w14:paraId="6AA53FAC" w14:textId="77777777" w:rsidR="00D84534" w:rsidRDefault="00D84534" w:rsidP="00D84534">
      <w:pPr>
        <w:rPr>
          <w:rFonts w:ascii="Times New Roman" w:hAnsi="Times New Roman" w:cs="Times New Roman"/>
          <w:sz w:val="24"/>
          <w:szCs w:val="24"/>
        </w:rPr>
      </w:pPr>
    </w:p>
    <w:p w14:paraId="60888E69" w14:textId="77777777" w:rsidR="00D84534" w:rsidRDefault="00D84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 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 November   2006   Oromo   received   an   invoice   for   sh.12,000. Terms   of   payment   were   trade   discount   5 % and   cash   discount   10 % if   payment   is   made   within   30   days. Determine   the   amount   paid   if   payment    was   made   on  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November   2006. [4marks]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</w:p>
    <w:p w14:paraId="71CC45AE" w14:textId="77777777" w:rsidR="00D84534" w:rsidRDefault="00D84534" w:rsidP="00D84534">
      <w:pPr>
        <w:ind w:left="1710"/>
        <w:rPr>
          <w:b/>
          <w:i/>
        </w:rPr>
      </w:pPr>
      <w:r>
        <w:t xml:space="preserve">     </w:t>
      </w:r>
      <w:r>
        <w:rPr>
          <w:b/>
          <w:i/>
        </w:rPr>
        <w:t>5% x 12000 = 600</w:t>
      </w:r>
    </w:p>
    <w:p w14:paraId="449A27DC" w14:textId="77777777" w:rsidR="00D84534" w:rsidRDefault="00D84534" w:rsidP="00D84534">
      <w:pPr>
        <w:ind w:left="1710"/>
        <w:rPr>
          <w:b/>
          <w:i/>
        </w:rPr>
      </w:pPr>
      <w:r>
        <w:rPr>
          <w:b/>
          <w:i/>
        </w:rPr>
        <w:t>12000-600 = 11,400</w:t>
      </w:r>
    </w:p>
    <w:p w14:paraId="68F8024E" w14:textId="77777777" w:rsidR="00D84534" w:rsidRDefault="00D84534" w:rsidP="00D84534">
      <w:pPr>
        <w:ind w:left="1710"/>
        <w:rPr>
          <w:b/>
          <w:i/>
        </w:rPr>
      </w:pPr>
      <w:r>
        <w:rPr>
          <w:b/>
          <w:i/>
        </w:rPr>
        <w:t>10% x11,400 = 1140</w:t>
      </w:r>
    </w:p>
    <w:p w14:paraId="0D7D4CF2" w14:textId="77777777" w:rsidR="00D84534" w:rsidRDefault="00D84534" w:rsidP="00D84534">
      <w:pPr>
        <w:ind w:left="1710"/>
        <w:rPr>
          <w:b/>
          <w:i/>
        </w:rPr>
      </w:pPr>
      <w:r>
        <w:rPr>
          <w:b/>
          <w:i/>
        </w:rPr>
        <w:t>11400 – 1140 = 10,260</w:t>
      </w:r>
    </w:p>
    <w:p w14:paraId="1AFD94E4" w14:textId="77777777" w:rsidR="00D84534" w:rsidRDefault="00D84534" w:rsidP="00D84534"/>
    <w:p w14:paraId="0D45B26B" w14:textId="77777777" w:rsidR="00D84534" w:rsidRDefault="00D84534" w:rsidP="00D84534"/>
    <w:p w14:paraId="0337C23B" w14:textId="45DA6034" w:rsidR="008345D4" w:rsidRPr="009C107D" w:rsidRDefault="008345D4" w:rsidP="00D8453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8345D4" w:rsidRPr="009C107D" w:rsidSect="004654E5">
      <w:headerReference w:type="default" r:id="rId7"/>
      <w:footerReference w:type="default" r:id="rId8"/>
      <w:pgSz w:w="11906" w:h="16838"/>
      <w:pgMar w:top="1440" w:right="1800" w:bottom="1440" w:left="180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2FB93" w14:textId="77777777" w:rsidR="00890156" w:rsidRDefault="00890156">
      <w:pPr>
        <w:spacing w:line="240" w:lineRule="auto"/>
      </w:pPr>
      <w:r>
        <w:separator/>
      </w:r>
    </w:p>
  </w:endnote>
  <w:endnote w:type="continuationSeparator" w:id="0">
    <w:p w14:paraId="02F2D88B" w14:textId="77777777" w:rsidR="00890156" w:rsidRDefault="0089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25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DFE721" w14:textId="134FFC5C" w:rsidR="004654E5" w:rsidRDefault="004654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60F" w:rsidRPr="0058160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FDF73D" w14:textId="77777777" w:rsidR="004654E5" w:rsidRDefault="00465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0471" w14:textId="77777777" w:rsidR="00890156" w:rsidRDefault="00890156">
      <w:pPr>
        <w:spacing w:after="0"/>
      </w:pPr>
      <w:r>
        <w:separator/>
      </w:r>
    </w:p>
  </w:footnote>
  <w:footnote w:type="continuationSeparator" w:id="0">
    <w:p w14:paraId="6C727D00" w14:textId="77777777" w:rsidR="00890156" w:rsidRDefault="008901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76D4F" w14:textId="2174F43A" w:rsidR="00ED627B" w:rsidRDefault="00ED627B" w:rsidP="00ED62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A26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500F4"/>
    <w:multiLevelType w:val="multilevel"/>
    <w:tmpl w:val="CFB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F5"/>
    <w:multiLevelType w:val="multilevel"/>
    <w:tmpl w:val="CFB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A14AD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96CDE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34CAC"/>
    <w:multiLevelType w:val="hybridMultilevel"/>
    <w:tmpl w:val="9F5634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F56"/>
    <w:multiLevelType w:val="multilevel"/>
    <w:tmpl w:val="CFB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32E3F"/>
    <w:multiLevelType w:val="hybridMultilevel"/>
    <w:tmpl w:val="D46A8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97746"/>
    <w:multiLevelType w:val="multilevel"/>
    <w:tmpl w:val="CFB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580D"/>
    <w:multiLevelType w:val="hybridMultilevel"/>
    <w:tmpl w:val="BD10C4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7499D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46EC5"/>
    <w:multiLevelType w:val="hybridMultilevel"/>
    <w:tmpl w:val="857A1E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A32DC2"/>
    <w:multiLevelType w:val="hybridMultilevel"/>
    <w:tmpl w:val="1EFE4C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27E11"/>
    <w:multiLevelType w:val="hybridMultilevel"/>
    <w:tmpl w:val="E35034E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2260A"/>
    <w:multiLevelType w:val="multilevel"/>
    <w:tmpl w:val="CFB2A00C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5" w15:restartNumberingAfterBreak="0">
    <w:nsid w:val="4A7B24A3"/>
    <w:multiLevelType w:val="multilevel"/>
    <w:tmpl w:val="8BC2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B38C3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574AE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C5B8E"/>
    <w:multiLevelType w:val="hybridMultilevel"/>
    <w:tmpl w:val="4CD8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C14D4"/>
    <w:multiLevelType w:val="multilevel"/>
    <w:tmpl w:val="775E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33609"/>
    <w:multiLevelType w:val="multilevel"/>
    <w:tmpl w:val="CFB2A0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1" w15:restartNumberingAfterBreak="0">
    <w:nsid w:val="67AE4AFB"/>
    <w:multiLevelType w:val="multilevel"/>
    <w:tmpl w:val="CFB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B4893"/>
    <w:multiLevelType w:val="multilevel"/>
    <w:tmpl w:val="CFB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F841FA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540AD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D522D"/>
    <w:multiLevelType w:val="multilevel"/>
    <w:tmpl w:val="909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790520"/>
    <w:multiLevelType w:val="hybridMultilevel"/>
    <w:tmpl w:val="91B8E3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D7"/>
    <w:rsid w:val="00012C5B"/>
    <w:rsid w:val="00044A6F"/>
    <w:rsid w:val="000532EA"/>
    <w:rsid w:val="00053DC1"/>
    <w:rsid w:val="0006538E"/>
    <w:rsid w:val="000C67EA"/>
    <w:rsid w:val="001303E3"/>
    <w:rsid w:val="0017614D"/>
    <w:rsid w:val="00177D85"/>
    <w:rsid w:val="001C0892"/>
    <w:rsid w:val="001F54E5"/>
    <w:rsid w:val="002B76C4"/>
    <w:rsid w:val="00303E93"/>
    <w:rsid w:val="0031767C"/>
    <w:rsid w:val="003619F1"/>
    <w:rsid w:val="00366052"/>
    <w:rsid w:val="00371A03"/>
    <w:rsid w:val="003733BB"/>
    <w:rsid w:val="0039052F"/>
    <w:rsid w:val="004654E5"/>
    <w:rsid w:val="004C077B"/>
    <w:rsid w:val="004D0ECA"/>
    <w:rsid w:val="00510682"/>
    <w:rsid w:val="00563068"/>
    <w:rsid w:val="0058160F"/>
    <w:rsid w:val="0059338C"/>
    <w:rsid w:val="006340F7"/>
    <w:rsid w:val="0068750D"/>
    <w:rsid w:val="006C3B0B"/>
    <w:rsid w:val="006E0880"/>
    <w:rsid w:val="006E12AF"/>
    <w:rsid w:val="006F7EC0"/>
    <w:rsid w:val="00742CFE"/>
    <w:rsid w:val="00745843"/>
    <w:rsid w:val="0078112A"/>
    <w:rsid w:val="007B2AE4"/>
    <w:rsid w:val="00801EB0"/>
    <w:rsid w:val="008113D7"/>
    <w:rsid w:val="008345D4"/>
    <w:rsid w:val="008506F9"/>
    <w:rsid w:val="00890156"/>
    <w:rsid w:val="008D341F"/>
    <w:rsid w:val="008D50CC"/>
    <w:rsid w:val="008D5291"/>
    <w:rsid w:val="00946444"/>
    <w:rsid w:val="0095679E"/>
    <w:rsid w:val="00971BBF"/>
    <w:rsid w:val="009B0467"/>
    <w:rsid w:val="009C107D"/>
    <w:rsid w:val="009E17E0"/>
    <w:rsid w:val="00A13197"/>
    <w:rsid w:val="00A237FE"/>
    <w:rsid w:val="00A51A6F"/>
    <w:rsid w:val="00A56BBF"/>
    <w:rsid w:val="00B43741"/>
    <w:rsid w:val="00B86595"/>
    <w:rsid w:val="00B96569"/>
    <w:rsid w:val="00BE4A99"/>
    <w:rsid w:val="00C635AC"/>
    <w:rsid w:val="00CC6C79"/>
    <w:rsid w:val="00CE648D"/>
    <w:rsid w:val="00D13BB6"/>
    <w:rsid w:val="00D40999"/>
    <w:rsid w:val="00D84534"/>
    <w:rsid w:val="00DE42B3"/>
    <w:rsid w:val="00E026CF"/>
    <w:rsid w:val="00E028DF"/>
    <w:rsid w:val="00E51765"/>
    <w:rsid w:val="00EA728C"/>
    <w:rsid w:val="00EC033C"/>
    <w:rsid w:val="00ED627B"/>
    <w:rsid w:val="00EE6C54"/>
    <w:rsid w:val="00F1363D"/>
    <w:rsid w:val="00F27D00"/>
    <w:rsid w:val="00F36744"/>
    <w:rsid w:val="00F57E9D"/>
    <w:rsid w:val="00F65AE8"/>
    <w:rsid w:val="00F96B49"/>
    <w:rsid w:val="437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4C1DB"/>
  <w15:docId w15:val="{EF85CD8C-C56F-4106-9B2F-6E8C3DBF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85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54E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rsid w:val="0046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E5"/>
    <w:rPr>
      <w:rFonts w:eastAsiaTheme="minorHAnsi"/>
      <w:sz w:val="22"/>
      <w:szCs w:val="22"/>
    </w:rPr>
  </w:style>
  <w:style w:type="character" w:customStyle="1" w:styleId="aranob">
    <w:name w:val="aranob"/>
    <w:basedOn w:val="DefaultParagraphFont"/>
    <w:rsid w:val="00D84534"/>
  </w:style>
  <w:style w:type="character" w:styleId="Strong">
    <w:name w:val="Strong"/>
    <w:basedOn w:val="DefaultParagraphFont"/>
    <w:uiPriority w:val="22"/>
    <w:qFormat/>
    <w:rsid w:val="00D84534"/>
    <w:rPr>
      <w:b/>
      <w:bCs/>
    </w:rPr>
  </w:style>
  <w:style w:type="character" w:styleId="Emphasis">
    <w:name w:val="Emphasis"/>
    <w:basedOn w:val="DefaultParagraphFont"/>
    <w:uiPriority w:val="20"/>
    <w:qFormat/>
    <w:rsid w:val="00D84534"/>
    <w:rPr>
      <w:i/>
      <w:iCs/>
    </w:rPr>
  </w:style>
  <w:style w:type="paragraph" w:styleId="NormalWeb">
    <w:name w:val="Normal (Web)"/>
    <w:basedOn w:val="Normal"/>
    <w:uiPriority w:val="99"/>
    <w:unhideWhenUsed/>
    <w:rsid w:val="0058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2023-03-30T06:14:00Z</dcterms:created>
  <dcterms:modified xsi:type="dcterms:W3CDTF">2025-02-04T02:32:00Z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759E69BCF215494490869DB670ECFFB2</vt:lpwstr>
  </property>
</Properties>
</file>