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09" w:rsidRDefault="00A30EBF" w:rsidP="00BC03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 1 </w:t>
      </w:r>
      <w:r w:rsidR="00A14A5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A14A50" w:rsidRPr="00BC0309" w:rsidRDefault="00A14A50" w:rsidP="00BC03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  <w:r w:rsidR="00F2782F">
        <w:rPr>
          <w:rFonts w:ascii="Times New Roman" w:hAnsi="Times New Roman" w:cs="Times New Roman"/>
          <w:b/>
          <w:sz w:val="24"/>
          <w:szCs w:val="24"/>
        </w:rPr>
        <w:t xml:space="preserve"> EXAM</w:t>
      </w:r>
      <w:bookmarkStart w:id="0" w:name="_GoBack"/>
      <w:bookmarkEnd w:id="0"/>
    </w:p>
    <w:p w:rsidR="00BC0309" w:rsidRPr="00BC0309" w:rsidRDefault="00BC0309" w:rsidP="00BC03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309">
        <w:rPr>
          <w:rFonts w:ascii="Times New Roman" w:hAnsi="Times New Roman" w:cs="Times New Roman"/>
          <w:b/>
          <w:sz w:val="24"/>
          <w:szCs w:val="24"/>
        </w:rPr>
        <w:t>ISLAMIC RELIGIOUS EDUCATION (314)</w:t>
      </w:r>
    </w:p>
    <w:p w:rsidR="00BC0309" w:rsidRPr="00BC0309" w:rsidRDefault="00BC0309" w:rsidP="00BC03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309">
        <w:rPr>
          <w:rFonts w:ascii="Times New Roman" w:hAnsi="Times New Roman" w:cs="Times New Roman"/>
          <w:b/>
          <w:sz w:val="24"/>
          <w:szCs w:val="24"/>
        </w:rPr>
        <w:t>FORM TWO (2)</w:t>
      </w:r>
    </w:p>
    <w:p w:rsidR="00BC0309" w:rsidRPr="00BC0309" w:rsidRDefault="00BC0309" w:rsidP="00BC03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309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BC0309" w:rsidRDefault="00BC0309" w:rsidP="00BC03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A30EBF" w:rsidRPr="00384DF3" w:rsidRDefault="00A30EBF" w:rsidP="00BC03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Reasons Qur’an was not compiled during the time of the prophet.</w:t>
      </w:r>
      <w:r w:rsidR="00BC0309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0E680E" w:rsidRDefault="000E680E" w:rsidP="000E68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writing materials.</w:t>
      </w:r>
    </w:p>
    <w:p w:rsidR="000E680E" w:rsidRDefault="000E680E" w:rsidP="000E68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Arabs depended on memory so they simply memorized.</w:t>
      </w:r>
    </w:p>
    <w:p w:rsidR="000E680E" w:rsidRDefault="000E680E" w:rsidP="000E68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prophet as a source of reference was still alive.</w:t>
      </w:r>
    </w:p>
    <w:p w:rsidR="000E680E" w:rsidRDefault="000E680E" w:rsidP="000E68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Arabs did not know how to read and write.</w:t>
      </w:r>
    </w:p>
    <w:p w:rsidR="000E680E" w:rsidRDefault="000E680E" w:rsidP="000E68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Revelation was still on.</w:t>
      </w:r>
    </w:p>
    <w:p w:rsidR="000E680E" w:rsidRDefault="000E680E" w:rsidP="000E68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verses were to be abrogated.</w:t>
      </w:r>
    </w:p>
    <w:p w:rsidR="000E680E" w:rsidRDefault="000E680E" w:rsidP="000E68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chapters were not received as a whole but in portions.</w:t>
      </w:r>
    </w:p>
    <w:p w:rsidR="000E680E" w:rsidRDefault="000E680E" w:rsidP="000E68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prophet died a few days after the last revelation.</w:t>
      </w:r>
    </w:p>
    <w:p w:rsidR="000E680E" w:rsidRDefault="000E680E" w:rsidP="000E680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Allah did not command the prophet to do so.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panel of compilers</w:t>
      </w:r>
      <w:r w:rsidR="00BC0309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0E680E" w:rsidRDefault="000E680E" w:rsidP="000E68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Abdullah bin Masound ( R.A)</w:t>
      </w:r>
    </w:p>
    <w:p w:rsidR="000E680E" w:rsidRDefault="000E680E" w:rsidP="000E68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bin abi Talib (R.A)</w:t>
      </w:r>
    </w:p>
    <w:p w:rsidR="000E680E" w:rsidRDefault="000E680E" w:rsidP="000E68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Sayyidna Uthman bin Affan (R.A)</w:t>
      </w:r>
    </w:p>
    <w:p w:rsidR="000E680E" w:rsidRDefault="000E680E" w:rsidP="000E68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Ubay bin ka’ab (R.A)</w:t>
      </w:r>
    </w:p>
    <w:p w:rsidR="000E680E" w:rsidRDefault="000E680E" w:rsidP="000E68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Abdallah (R.A)</w:t>
      </w:r>
    </w:p>
    <w:p w:rsidR="000E680E" w:rsidRDefault="000E680E" w:rsidP="000E68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Amr bin al as (R.A)</w:t>
      </w:r>
    </w:p>
    <w:p w:rsidR="000E680E" w:rsidRDefault="000E680E" w:rsidP="000E68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Aisha (R.A.A)</w:t>
      </w:r>
    </w:p>
    <w:p w:rsidR="000E680E" w:rsidRDefault="000E680E" w:rsidP="000E68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Hafsa (R.A.A)</w:t>
      </w:r>
    </w:p>
    <w:p w:rsidR="000E680E" w:rsidRDefault="000E680E" w:rsidP="000E68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Umm salama (R.A.A)</w:t>
      </w:r>
    </w:p>
    <w:p w:rsidR="000E680E" w:rsidRDefault="000E680E" w:rsidP="000E680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 zayd (R.A)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BC0309" w:rsidP="000E68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</w:t>
      </w:r>
      <w:r w:rsidR="000E680E">
        <w:rPr>
          <w:rFonts w:ascii="Times New Roman" w:hAnsi="Times New Roman" w:cs="Times New Roman"/>
          <w:sz w:val="24"/>
          <w:szCs w:val="24"/>
        </w:rPr>
        <w:t xml:space="preserve">actors that </w:t>
      </w:r>
      <w:r>
        <w:rPr>
          <w:rFonts w:ascii="Times New Roman" w:hAnsi="Times New Roman" w:cs="Times New Roman"/>
          <w:sz w:val="24"/>
          <w:szCs w:val="24"/>
        </w:rPr>
        <w:t>nec</w:t>
      </w:r>
      <w:r w:rsidR="000E680E">
        <w:rPr>
          <w:rFonts w:ascii="Times New Roman" w:hAnsi="Times New Roman" w:cs="Times New Roman"/>
          <w:sz w:val="24"/>
          <w:szCs w:val="24"/>
        </w:rPr>
        <w:t>essi</w:t>
      </w:r>
      <w:r>
        <w:rPr>
          <w:rFonts w:ascii="Times New Roman" w:hAnsi="Times New Roman" w:cs="Times New Roman"/>
          <w:sz w:val="24"/>
          <w:szCs w:val="24"/>
        </w:rPr>
        <w:t>ta</w:t>
      </w:r>
      <w:r w:rsidR="000E680E">
        <w:rPr>
          <w:rFonts w:ascii="Times New Roman" w:hAnsi="Times New Roman" w:cs="Times New Roman"/>
          <w:sz w:val="24"/>
          <w:szCs w:val="24"/>
        </w:rPr>
        <w:t>ted compilation of Hadith in the Error of scholars.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0E680E" w:rsidRDefault="000E680E" w:rsidP="000E680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of the prophet.</w:t>
      </w:r>
    </w:p>
    <w:p w:rsidR="000E680E" w:rsidRDefault="000E680E" w:rsidP="000E680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Swahabas had time due to no wars (peaceful error)</w:t>
      </w:r>
    </w:p>
    <w:p w:rsidR="000E680E" w:rsidRDefault="000E680E" w:rsidP="000E680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need to interpret the Qur’an.</w:t>
      </w:r>
    </w:p>
    <w:p w:rsidR="000E680E" w:rsidRDefault="000E680E" w:rsidP="000E680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need for a source of reference.</w:t>
      </w:r>
    </w:p>
    <w:p w:rsidR="000E680E" w:rsidRDefault="000E680E" w:rsidP="000E680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of false Hadiths.</w:t>
      </w:r>
    </w:p>
    <w:p w:rsidR="000E680E" w:rsidRDefault="000E680E" w:rsidP="000E680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Differences in opinions concerning the Islamic laws.</w:t>
      </w:r>
    </w:p>
    <w:p w:rsidR="000E680E" w:rsidRDefault="000E680E" w:rsidP="000E680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of most of the memorizers of Hadith.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C03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ole of Hadith in modeling behavior.</w:t>
      </w:r>
      <w:r w:rsidR="00BC0309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0E680E" w:rsidRDefault="000E680E" w:rsidP="000E680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gives guidance on how to behave in daily life and under different situations.</w:t>
      </w:r>
    </w:p>
    <w:p w:rsidR="000E680E" w:rsidRDefault="000E680E" w:rsidP="000E680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 give guidance on how people in the society should relate.</w:t>
      </w:r>
    </w:p>
    <w:p w:rsidR="000E680E" w:rsidRDefault="000E680E" w:rsidP="000E680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guideline on how we should treat those who are needy in the society.</w:t>
      </w:r>
    </w:p>
    <w:p w:rsidR="000E680E" w:rsidRDefault="000E680E" w:rsidP="000E680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teaches us on manners i.e manners of eating sleeping, toileting, e.t.c</w:t>
      </w:r>
    </w:p>
    <w:p w:rsidR="000E680E" w:rsidRDefault="000E680E" w:rsidP="000E680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teaches us how to relate with our parents</w:t>
      </w:r>
    </w:p>
    <w:p w:rsidR="000E680E" w:rsidRDefault="000E680E" w:rsidP="000E680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teaches us how to behave towards our leaders</w:t>
      </w:r>
    </w:p>
    <w:p w:rsidR="000E680E" w:rsidRDefault="000E680E" w:rsidP="000E680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 teaches us on virtues i.e patience, Anger control</w:t>
      </w:r>
    </w:p>
    <w:p w:rsidR="000E680E" w:rsidRDefault="000E680E" w:rsidP="000E680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Hadith teaches us on how to make decisions.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Why is prophet Muhammed the last prophet.</w:t>
      </w:r>
      <w:r w:rsidR="00BC0309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0E680E" w:rsidRDefault="000E680E" w:rsidP="000E680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received Qur’an which is the last book.</w:t>
      </w:r>
    </w:p>
    <w:p w:rsidR="000E680E" w:rsidRDefault="000E680E" w:rsidP="000E680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other books had already promised of the coming of the last book and the last prophet.</w:t>
      </w:r>
    </w:p>
    <w:p w:rsidR="000E680E" w:rsidRDefault="000E680E" w:rsidP="000E680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the Imam of the prophets.</w:t>
      </w:r>
    </w:p>
    <w:p w:rsidR="000E680E" w:rsidRDefault="000E680E" w:rsidP="000E680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prophet himself confirmed that he was the last prophet.</w:t>
      </w:r>
    </w:p>
    <w:p w:rsidR="000E680E" w:rsidRDefault="000E680E" w:rsidP="000E680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Attributes of the prophet such as Al-Agib exposed him as the last one.</w:t>
      </w:r>
    </w:p>
    <w:p w:rsidR="000E680E" w:rsidRDefault="000E680E" w:rsidP="000E680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prophet was sent to the last Ummah </w:t>
      </w:r>
    </w:p>
    <w:p w:rsidR="000E680E" w:rsidRDefault="000E680E" w:rsidP="000E680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given a Universal message.</w:t>
      </w:r>
    </w:p>
    <w:p w:rsidR="000E680E" w:rsidRDefault="000E680E" w:rsidP="000E680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Qur’an and Sunnah confirms the finality of the prophet reffering him to Khatam Nabiyyin.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BC0309" w:rsidP="000E68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Significance of the belief</w:t>
      </w:r>
      <w:r w:rsidR="000E680E">
        <w:rPr>
          <w:rFonts w:ascii="Times New Roman" w:hAnsi="Times New Roman" w:cs="Times New Roman"/>
          <w:sz w:val="24"/>
          <w:szCs w:val="24"/>
        </w:rPr>
        <w:t xml:space="preserve"> in Qiyama.</w:t>
      </w:r>
      <w:r>
        <w:rPr>
          <w:rFonts w:ascii="Times New Roman" w:hAnsi="Times New Roman" w:cs="Times New Roman"/>
          <w:sz w:val="24"/>
          <w:szCs w:val="24"/>
        </w:rPr>
        <w:t xml:space="preserve"> (8MKS)</w:t>
      </w:r>
    </w:p>
    <w:p w:rsidR="000E680E" w:rsidRDefault="000E680E" w:rsidP="000E68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fifth pillar of Iman therefore it is a fundamental belief for one to be a Muumin.</w:t>
      </w:r>
    </w:p>
    <w:p w:rsidR="000E680E" w:rsidRDefault="00BC0309" w:rsidP="000E68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mak</w:t>
      </w:r>
      <w:r w:rsidR="000E680E">
        <w:rPr>
          <w:rFonts w:ascii="Times New Roman" w:hAnsi="Times New Roman" w:cs="Times New Roman"/>
          <w:sz w:val="24"/>
          <w:szCs w:val="24"/>
        </w:rPr>
        <w:t>es us lead a righteous life</w:t>
      </w:r>
    </w:p>
    <w:p w:rsidR="000E680E" w:rsidRDefault="000E680E" w:rsidP="000E68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promotes virtues such as patience, prayerful, centrally anger</w:t>
      </w:r>
    </w:p>
    <w:p w:rsidR="000E680E" w:rsidRDefault="000E680E" w:rsidP="000E68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us to relate well in order to get the mercy of Allah.</w:t>
      </w:r>
    </w:p>
    <w:p w:rsidR="000E680E" w:rsidRDefault="000E680E" w:rsidP="000E68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enhances us to perform tawbah.</w:t>
      </w:r>
    </w:p>
    <w:p w:rsidR="000E680E" w:rsidRDefault="000E680E" w:rsidP="000E68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gives man courage to avoid and fight evils </w:t>
      </w:r>
    </w:p>
    <w:p w:rsidR="000E680E" w:rsidRDefault="000E680E" w:rsidP="000E68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strengthens the belief I prophets who taught us to believe in that day.</w:t>
      </w:r>
    </w:p>
    <w:p w:rsidR="000E680E" w:rsidRDefault="000E680E" w:rsidP="000E68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develops confidence and recognizes the power of Allah. (S.W.T)</w:t>
      </w:r>
    </w:p>
    <w:p w:rsidR="000E680E" w:rsidRDefault="000E680E" w:rsidP="000E68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instills tagwa in human hearts.</w:t>
      </w:r>
    </w:p>
    <w:p w:rsidR="000E680E" w:rsidRDefault="000E680E" w:rsidP="000E680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clearly states the relationship between man and God.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Types of saum</w:t>
      </w:r>
      <w:r w:rsidR="00BC0309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0E680E" w:rsidRDefault="000E680E" w:rsidP="000E680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Faradh – compulsory (Ramadhan)</w:t>
      </w:r>
    </w:p>
    <w:p w:rsidR="000E680E" w:rsidRDefault="000E680E" w:rsidP="000E680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Sunnah – optional (Monday &amp; Thursdays)</w:t>
      </w:r>
    </w:p>
    <w:p w:rsidR="000E680E" w:rsidRDefault="000E680E" w:rsidP="000E680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Kafarah – expiation of a wrong done</w:t>
      </w:r>
    </w:p>
    <w:p w:rsidR="000E680E" w:rsidRDefault="000E680E" w:rsidP="000E680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Qadhaa – making up for days missed during Ramadhan.</w:t>
      </w:r>
    </w:p>
    <w:p w:rsidR="000E680E" w:rsidRDefault="000E680E" w:rsidP="000E680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Nadhir – fasting to fulfill a vow.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Nullifiers of saum.</w:t>
      </w:r>
      <w:r w:rsidR="00BC0309"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0E680E" w:rsidRDefault="001179A0" w:rsidP="000E680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Eating or drinking voluntarily</w:t>
      </w:r>
    </w:p>
    <w:p w:rsidR="000E680E" w:rsidRDefault="000E680E" w:rsidP="000E680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Vomiting intentionally</w:t>
      </w:r>
    </w:p>
    <w:p w:rsidR="000E680E" w:rsidRDefault="000E680E" w:rsidP="000E680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– natal bleeding</w:t>
      </w:r>
    </w:p>
    <w:p w:rsidR="000E680E" w:rsidRDefault="001179A0" w:rsidP="000E680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</w:t>
      </w:r>
      <w:r w:rsidR="000E680E">
        <w:rPr>
          <w:rFonts w:ascii="Times New Roman" w:hAnsi="Times New Roman" w:cs="Times New Roman"/>
          <w:sz w:val="24"/>
          <w:szCs w:val="24"/>
        </w:rPr>
        <w:t>str</w:t>
      </w:r>
      <w:r>
        <w:rPr>
          <w:rFonts w:ascii="Times New Roman" w:hAnsi="Times New Roman" w:cs="Times New Roman"/>
          <w:sz w:val="24"/>
          <w:szCs w:val="24"/>
        </w:rPr>
        <w:t>u</w:t>
      </w:r>
      <w:r w:rsidR="000E680E">
        <w:rPr>
          <w:rFonts w:ascii="Times New Roman" w:hAnsi="Times New Roman" w:cs="Times New Roman"/>
          <w:sz w:val="24"/>
          <w:szCs w:val="24"/>
        </w:rPr>
        <w:t>ation</w:t>
      </w:r>
    </w:p>
    <w:p w:rsidR="000E680E" w:rsidRDefault="000E680E" w:rsidP="000E680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Ejaculation of sperms </w:t>
      </w:r>
    </w:p>
    <w:p w:rsidR="000E680E" w:rsidRDefault="000E680E" w:rsidP="000E680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supplements and nutritional injections.</w:t>
      </w:r>
    </w:p>
    <w:p w:rsidR="000E680E" w:rsidRDefault="000E680E" w:rsidP="000E680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Comminuting murder intentionally.</w:t>
      </w:r>
    </w:p>
    <w:p w:rsidR="000E680E" w:rsidRDefault="000E680E" w:rsidP="000E680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intention to</w:t>
      </w:r>
      <w:r w:rsidR="001179A0">
        <w:rPr>
          <w:rFonts w:ascii="Times New Roman" w:hAnsi="Times New Roman" w:cs="Times New Roman"/>
          <w:sz w:val="24"/>
          <w:szCs w:val="24"/>
        </w:rPr>
        <w:t xml:space="preserve"> break</w:t>
      </w:r>
      <w:r>
        <w:rPr>
          <w:rFonts w:ascii="Times New Roman" w:hAnsi="Times New Roman" w:cs="Times New Roman"/>
          <w:sz w:val="24"/>
          <w:szCs w:val="24"/>
        </w:rPr>
        <w:t xml:space="preserve"> the fast.</w:t>
      </w:r>
    </w:p>
    <w:p w:rsidR="000E680E" w:rsidRDefault="000E680E" w:rsidP="000E680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Losing consciousness/senses </w:t>
      </w:r>
    </w:p>
    <w:p w:rsidR="000E680E" w:rsidRDefault="000E680E" w:rsidP="000E680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one denounce Islam.</w:t>
      </w:r>
    </w:p>
    <w:p w:rsidR="006D6BF8" w:rsidRDefault="006D6BF8" w:rsidP="006D6BF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6D6BF8" w:rsidRDefault="006D6BF8" w:rsidP="006D6BF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Rational behind prophet marriages.</w:t>
      </w:r>
      <w:r w:rsidR="00BC0309">
        <w:rPr>
          <w:rFonts w:ascii="Times New Roman" w:hAnsi="Times New Roman" w:cs="Times New Roman"/>
          <w:sz w:val="24"/>
          <w:szCs w:val="24"/>
        </w:rPr>
        <w:t>(6MKS)</w:t>
      </w:r>
    </w:p>
    <w:p w:rsidR="000E680E" w:rsidRDefault="000E680E" w:rsidP="000E680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practice of the past prophets i.e suleiman, (A.S) yagub (A.S) Ibrahim (A.S) so the prophet was not an exception. </w:t>
      </w:r>
    </w:p>
    <w:p w:rsidR="000E680E" w:rsidRDefault="000E680E" w:rsidP="000E680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eradicate the Qur’aish traditions and prejudices i.e prophet married his wives from other tribes which Quraish never considered this ended the stratus in the society.</w:t>
      </w:r>
    </w:p>
    <w:p w:rsidR="000E680E" w:rsidRDefault="000E680E" w:rsidP="000E680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establish and implement sharia i.e. The prophet married zainab bint jahash the x – wife of zayyid bin Harith a foster son of the prophet showing an adopted son is not blood related to the family.</w:t>
      </w:r>
    </w:p>
    <w:p w:rsidR="000E680E" w:rsidRDefault="000E680E" w:rsidP="000E680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rehabilitate the widows.</w:t>
      </w:r>
    </w:p>
    <w:p w:rsidR="000E680E" w:rsidRDefault="000E680E" w:rsidP="000E680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Foster good relationship between Muslims and non-Muslim</w:t>
      </w:r>
    </w:p>
    <w:p w:rsidR="000E680E" w:rsidRDefault="000E680E" w:rsidP="000E680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disseminate Islamic knowledge and in particular enforce domestic laws.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C03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easons for polygamy.</w:t>
      </w:r>
      <w:r w:rsidR="00BC0309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0E680E" w:rsidRDefault="00BC0309" w:rsidP="000E680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first wife cannot bear</w:t>
      </w:r>
      <w:r w:rsidR="000E680E">
        <w:rPr>
          <w:rFonts w:ascii="Times New Roman" w:hAnsi="Times New Roman" w:cs="Times New Roman"/>
          <w:sz w:val="24"/>
          <w:szCs w:val="24"/>
        </w:rPr>
        <w:t xml:space="preserve"> children.</w:t>
      </w:r>
    </w:p>
    <w:p w:rsidR="000E680E" w:rsidRDefault="000E680E" w:rsidP="000E680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population of women is higher than that of men. </w:t>
      </w:r>
    </w:p>
    <w:p w:rsidR="000E680E" w:rsidRDefault="000E680E" w:rsidP="000E680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first wife is chronically ill. </w:t>
      </w:r>
    </w:p>
    <w:p w:rsidR="000E680E" w:rsidRDefault="00847A5A" w:rsidP="000E680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preservation and mainte</w:t>
      </w:r>
      <w:r w:rsidR="000E680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ance</w:t>
      </w:r>
      <w:r w:rsidR="000E680E">
        <w:rPr>
          <w:rFonts w:ascii="Times New Roman" w:hAnsi="Times New Roman" w:cs="Times New Roman"/>
          <w:sz w:val="24"/>
          <w:szCs w:val="24"/>
        </w:rPr>
        <w:t xml:space="preserve"> of family.</w:t>
      </w:r>
    </w:p>
    <w:p w:rsidR="000E680E" w:rsidRDefault="000E680E" w:rsidP="000E680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increase population.</w:t>
      </w:r>
    </w:p>
    <w:p w:rsidR="000E680E" w:rsidRPr="00AF430F" w:rsidRDefault="000E680E" w:rsidP="000E680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satisfy men with strong sexual urge.</w:t>
      </w:r>
    </w:p>
    <w:p w:rsidR="000E680E" w:rsidRDefault="000E680E" w:rsidP="000E680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If a man has surplus wealth.</w:t>
      </w:r>
    </w:p>
    <w:p w:rsidR="00A1098E" w:rsidRDefault="00A1098E" w:rsidP="00A1098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1098E" w:rsidRDefault="00A1098E" w:rsidP="00A1098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How the Muslim family serves as bedrock of the Muslim Society</w:t>
      </w:r>
    </w:p>
    <w:p w:rsidR="00A1098E" w:rsidRDefault="00A1098E" w:rsidP="00A1098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serves as the strong foundation of child nursing of the society</w:t>
      </w:r>
    </w:p>
    <w:p w:rsidR="00A1098E" w:rsidRDefault="00A1098E" w:rsidP="00A1098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is a shield for decency and value.</w:t>
      </w:r>
    </w:p>
    <w:p w:rsidR="00A1098E" w:rsidRDefault="00A1098E" w:rsidP="00A1098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family, through marriage, is expressed as a legal matrimonial bond to be proclaimed in the name of Allah.</w:t>
      </w:r>
    </w:p>
    <w:p w:rsidR="00A1098E" w:rsidRDefault="00A1098E" w:rsidP="00A1098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Man, the husband, is responsible for live hood-earning and substance of his wife.</w:t>
      </w:r>
    </w:p>
    <w:p w:rsidR="00A1098E" w:rsidRDefault="00A1098E" w:rsidP="00A1098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wife has the full time opportunity to fulfill her duty of motherhood, child upbringing, household and chores.</w:t>
      </w:r>
    </w:p>
    <w:p w:rsidR="00A1098E" w:rsidRDefault="00A1098E" w:rsidP="00A1098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family provides the stable environment for love, comfort and mutual compassion for a healthy Islamic education of the child.</w:t>
      </w:r>
    </w:p>
    <w:p w:rsidR="00A1098E" w:rsidRDefault="00A1098E" w:rsidP="00A1098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family, through marriage, ensure cooperation of the couple in the establishment of true Islam in themselves, their home and children.</w:t>
      </w:r>
    </w:p>
    <w:p w:rsidR="00A1098E" w:rsidRPr="0044208A" w:rsidRDefault="00A1098E" w:rsidP="00A1098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family is therefore the first cornerstone and constitutive unit in the structure of the Muslim society.</w:t>
      </w:r>
    </w:p>
    <w:p w:rsidR="00A1098E" w:rsidRDefault="00A1098E" w:rsidP="00A109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98E" w:rsidRDefault="00A1098E" w:rsidP="00A1098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Migration as a turning point</w:t>
      </w:r>
      <w:r w:rsidR="00847A5A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0E680E" w:rsidRDefault="00847A5A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680E">
        <w:rPr>
          <w:rFonts w:ascii="Times New Roman" w:hAnsi="Times New Roman" w:cs="Times New Roman"/>
          <w:sz w:val="24"/>
          <w:szCs w:val="24"/>
        </w:rPr>
        <w:t xml:space="preserve">arm reception by yathribes </w:t>
      </w:r>
    </w:p>
    <w:p w:rsidR="000E680E" w:rsidRDefault="00847A5A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E680E">
        <w:rPr>
          <w:rFonts w:ascii="Times New Roman" w:hAnsi="Times New Roman" w:cs="Times New Roman"/>
          <w:sz w:val="24"/>
          <w:szCs w:val="24"/>
        </w:rPr>
        <w:t>he name Yathrib was changed to Madinah.</w:t>
      </w:r>
    </w:p>
    <w:p w:rsidR="000E680E" w:rsidRDefault="000E680E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population of Muslims grew rapidly.</w:t>
      </w:r>
    </w:p>
    <w:p w:rsidR="000E680E" w:rsidRDefault="000E680E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Muslima overcame the pagans and became the religion of the whole peninsula.</w:t>
      </w:r>
    </w:p>
    <w:p w:rsidR="000E680E" w:rsidRDefault="000E680E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prophet’s status was elevated.</w:t>
      </w:r>
    </w:p>
    <w:p w:rsidR="000E680E" w:rsidRDefault="000E680E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Muslims could now participate in battles.</w:t>
      </w:r>
    </w:p>
    <w:p w:rsidR="000E680E" w:rsidRDefault="000E680E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Muslims became politically superior.</w:t>
      </w:r>
    </w:p>
    <w:p w:rsidR="000E680E" w:rsidRDefault="000E680E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Madina became the city of Muslims.</w:t>
      </w:r>
    </w:p>
    <w:p w:rsidR="000E680E" w:rsidRDefault="000E680E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Islamic calendar dates back to the period of migration.</w:t>
      </w:r>
    </w:p>
    <w:p w:rsidR="000E680E" w:rsidRDefault="000E680E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Muslims formed strong armies.</w:t>
      </w:r>
    </w:p>
    <w:p w:rsidR="000E680E" w:rsidRDefault="000E680E" w:rsidP="000E680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propagated Islam peacefully.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47A5A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auses of battle of badr</w:t>
      </w:r>
      <w:r w:rsidR="00847A5A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0E680E" w:rsidRDefault="000E680E" w:rsidP="000E680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Muslims wanted to instill fear to the Quraish.</w:t>
      </w:r>
    </w:p>
    <w:p w:rsidR="000E680E" w:rsidRDefault="000E680E" w:rsidP="000E680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Muslims wanted to compensate for the loss of their properties in Makkah.</w:t>
      </w:r>
    </w:p>
    <w:p w:rsidR="000E680E" w:rsidRDefault="000E680E" w:rsidP="000E680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Muslims wanted to cut off the access of the Quraish traders to Syria.</w:t>
      </w:r>
    </w:p>
    <w:p w:rsidR="000E680E" w:rsidRDefault="000E680E" w:rsidP="000E680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Muslims had increased in number and now they could revenge for persecution.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847A5A" w:rsidP="000E680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</w:t>
      </w:r>
      <w:r w:rsidR="000E680E">
        <w:rPr>
          <w:rFonts w:ascii="Times New Roman" w:hAnsi="Times New Roman" w:cs="Times New Roman"/>
          <w:sz w:val="24"/>
          <w:szCs w:val="24"/>
        </w:rPr>
        <w:t>he farewell speech themes.</w:t>
      </w:r>
      <w:r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0E680E" w:rsidRDefault="000E680E" w:rsidP="000E680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Islamic brotherhood.</w:t>
      </w:r>
    </w:p>
    <w:p w:rsidR="000E680E" w:rsidRDefault="000E680E" w:rsidP="000E680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Equality of mankind.</w:t>
      </w:r>
    </w:p>
    <w:p w:rsidR="000E680E" w:rsidRDefault="000E680E" w:rsidP="000E680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 of racism.</w:t>
      </w:r>
    </w:p>
    <w:p w:rsidR="000E680E" w:rsidRDefault="000E680E" w:rsidP="000E680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Eradication of slavery</w:t>
      </w:r>
    </w:p>
    <w:p w:rsidR="000E680E" w:rsidRDefault="000E680E" w:rsidP="000E680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Improvement of status of women.</w:t>
      </w:r>
    </w:p>
    <w:p w:rsidR="000E680E" w:rsidRDefault="000E680E" w:rsidP="000E680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Religions tolerance</w:t>
      </w:r>
    </w:p>
    <w:p w:rsidR="000E680E" w:rsidRDefault="000E680E" w:rsidP="000E680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Propagation of Islam. </w:t>
      </w:r>
    </w:p>
    <w:p w:rsidR="000E680E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7A5A" w:rsidRDefault="00847A5A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80E" w:rsidRDefault="000E680E" w:rsidP="000E680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Contribution of sheik al Farsy.</w:t>
      </w:r>
      <w:r w:rsidR="00847A5A">
        <w:rPr>
          <w:rFonts w:ascii="Times New Roman" w:hAnsi="Times New Roman" w:cs="Times New Roman"/>
          <w:sz w:val="24"/>
          <w:szCs w:val="24"/>
        </w:rPr>
        <w:t xml:space="preserve"> (7MKS)</w:t>
      </w:r>
    </w:p>
    <w:p w:rsidR="000E680E" w:rsidRDefault="000E680E" w:rsidP="000E68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worked as a senior kadhi in Zanzibar and in Kenyan.</w:t>
      </w:r>
    </w:p>
    <w:p w:rsidR="000E680E" w:rsidRDefault="000E680E" w:rsidP="000E68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authored books to enrich peoples with the knowledge of Islam.</w:t>
      </w:r>
    </w:p>
    <w:p w:rsidR="000E680E" w:rsidRDefault="000E680E" w:rsidP="000E68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translated the Qur’an into Kiswahili.</w:t>
      </w:r>
    </w:p>
    <w:p w:rsidR="000E680E" w:rsidRDefault="000E680E" w:rsidP="000E68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Advocated for separate Muslim schools.</w:t>
      </w:r>
    </w:p>
    <w:p w:rsidR="000E680E" w:rsidRDefault="000E680E" w:rsidP="000E68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called for introduction of Islamic studies in the secular education curriculum</w:t>
      </w:r>
    </w:p>
    <w:p w:rsidR="000E680E" w:rsidRDefault="000E680E" w:rsidP="000E68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contributed to establishment of madrasa system in East Africa. </w:t>
      </w:r>
    </w:p>
    <w:p w:rsidR="000E680E" w:rsidRDefault="000E680E" w:rsidP="000E68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lectured and organized</w:t>
      </w:r>
      <w:r w:rsidR="001179A0">
        <w:rPr>
          <w:rFonts w:ascii="Times New Roman" w:hAnsi="Times New Roman" w:cs="Times New Roman"/>
          <w:sz w:val="24"/>
          <w:szCs w:val="24"/>
        </w:rPr>
        <w:t xml:space="preserve"> seminars in mosques to educate</w:t>
      </w:r>
      <w:r>
        <w:rPr>
          <w:rFonts w:ascii="Times New Roman" w:hAnsi="Times New Roman" w:cs="Times New Roman"/>
          <w:sz w:val="24"/>
          <w:szCs w:val="24"/>
        </w:rPr>
        <w:t xml:space="preserve"> the youth.</w:t>
      </w:r>
    </w:p>
    <w:p w:rsidR="000E680E" w:rsidRDefault="000E680E" w:rsidP="000E68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advocated for girl child education.</w:t>
      </w:r>
    </w:p>
    <w:p w:rsidR="000E680E" w:rsidRPr="002E00F3" w:rsidRDefault="000E680E" w:rsidP="000E6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A00" w:rsidRDefault="006E39A7"/>
    <w:sectPr w:rsidR="002A3A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A7" w:rsidRDefault="006E39A7" w:rsidP="00BC0309">
      <w:pPr>
        <w:spacing w:after="0" w:line="240" w:lineRule="auto"/>
      </w:pPr>
      <w:r>
        <w:separator/>
      </w:r>
    </w:p>
  </w:endnote>
  <w:endnote w:type="continuationSeparator" w:id="0">
    <w:p w:rsidR="006E39A7" w:rsidRDefault="006E39A7" w:rsidP="00BC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208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A5A" w:rsidRDefault="00847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8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7A5A" w:rsidRDefault="0084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A7" w:rsidRDefault="006E39A7" w:rsidP="00BC0309">
      <w:pPr>
        <w:spacing w:after="0" w:line="240" w:lineRule="auto"/>
      </w:pPr>
      <w:r>
        <w:separator/>
      </w:r>
    </w:p>
  </w:footnote>
  <w:footnote w:type="continuationSeparator" w:id="0">
    <w:p w:rsidR="006E39A7" w:rsidRDefault="006E39A7" w:rsidP="00BC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309" w:rsidRDefault="00BC0309" w:rsidP="00BC03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DB7"/>
    <w:multiLevelType w:val="hybridMultilevel"/>
    <w:tmpl w:val="F4B2F70A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AB7C92"/>
    <w:multiLevelType w:val="hybridMultilevel"/>
    <w:tmpl w:val="A29A6090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E056A"/>
    <w:multiLevelType w:val="hybridMultilevel"/>
    <w:tmpl w:val="BCA81F0E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B90690"/>
    <w:multiLevelType w:val="hybridMultilevel"/>
    <w:tmpl w:val="88D252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5092D"/>
    <w:multiLevelType w:val="hybridMultilevel"/>
    <w:tmpl w:val="7FC2BA2C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A55F6"/>
    <w:multiLevelType w:val="hybridMultilevel"/>
    <w:tmpl w:val="0340F23A"/>
    <w:lvl w:ilvl="0" w:tplc="2000001B">
      <w:start w:val="1"/>
      <w:numFmt w:val="lowerRoman"/>
      <w:lvlText w:val="%1."/>
      <w:lvlJc w:val="right"/>
      <w:pPr>
        <w:ind w:left="1500" w:hanging="360"/>
      </w:p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3F41B56"/>
    <w:multiLevelType w:val="hybridMultilevel"/>
    <w:tmpl w:val="BF0CCE08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546ABD"/>
    <w:multiLevelType w:val="hybridMultilevel"/>
    <w:tmpl w:val="46E88920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8E460B"/>
    <w:multiLevelType w:val="hybridMultilevel"/>
    <w:tmpl w:val="94006252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CC52D5"/>
    <w:multiLevelType w:val="hybridMultilevel"/>
    <w:tmpl w:val="E458875C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3644A4"/>
    <w:multiLevelType w:val="hybridMultilevel"/>
    <w:tmpl w:val="2F36B2E6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63279D"/>
    <w:multiLevelType w:val="hybridMultilevel"/>
    <w:tmpl w:val="EA068B62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B36025"/>
    <w:multiLevelType w:val="hybridMultilevel"/>
    <w:tmpl w:val="5F001144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A93F50"/>
    <w:multiLevelType w:val="hybridMultilevel"/>
    <w:tmpl w:val="4E5C8B70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F87334"/>
    <w:multiLevelType w:val="hybridMultilevel"/>
    <w:tmpl w:val="D03C34A0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8C5B53"/>
    <w:multiLevelType w:val="hybridMultilevel"/>
    <w:tmpl w:val="99EC6DE6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3"/>
  </w:num>
  <w:num w:numId="11">
    <w:abstractNumId w:val="4"/>
  </w:num>
  <w:num w:numId="12">
    <w:abstractNumId w:val="7"/>
  </w:num>
  <w:num w:numId="13">
    <w:abstractNumId w:val="15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0E"/>
    <w:rsid w:val="000E680E"/>
    <w:rsid w:val="001179A0"/>
    <w:rsid w:val="00222817"/>
    <w:rsid w:val="0039665E"/>
    <w:rsid w:val="006071B8"/>
    <w:rsid w:val="006D6BF8"/>
    <w:rsid w:val="006E39A7"/>
    <w:rsid w:val="0071252B"/>
    <w:rsid w:val="00743B7D"/>
    <w:rsid w:val="00847A5A"/>
    <w:rsid w:val="00A1098E"/>
    <w:rsid w:val="00A14A50"/>
    <w:rsid w:val="00A30EBF"/>
    <w:rsid w:val="00BC0309"/>
    <w:rsid w:val="00E85009"/>
    <w:rsid w:val="00F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346B"/>
  <w15:chartTrackingRefBased/>
  <w15:docId w15:val="{F14E3F5B-6E8E-401A-9D5C-A52919D8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8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309"/>
  </w:style>
  <w:style w:type="paragraph" w:styleId="Footer">
    <w:name w:val="footer"/>
    <w:basedOn w:val="Normal"/>
    <w:link w:val="FooterChar"/>
    <w:uiPriority w:val="99"/>
    <w:unhideWhenUsed/>
    <w:rsid w:val="00BC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2023-03-27T09:00:00Z</dcterms:created>
  <dcterms:modified xsi:type="dcterms:W3CDTF">2025-02-04T06:11:00Z</dcterms:modified>
</cp:coreProperties>
</file>